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9E9CE" w14:textId="77777777" w:rsidR="0039675C" w:rsidRPr="00626204" w:rsidRDefault="0039675C" w:rsidP="0039675C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626204">
        <w:rPr>
          <w:rFonts w:ascii="Arial" w:hAnsi="Arial" w:cs="Arial"/>
          <w:b/>
          <w:bCs/>
          <w:sz w:val="28"/>
          <w:szCs w:val="28"/>
        </w:rPr>
        <w:t>LOSTOCK SUSTAINABLE ENERGY PLANT | LOCAL LIAISON COMMITTEE (LLC)</w:t>
      </w:r>
    </w:p>
    <w:p w14:paraId="479B689D" w14:textId="77777777" w:rsidR="0039675C" w:rsidRPr="00626204" w:rsidRDefault="0039675C" w:rsidP="0039675C">
      <w:pPr>
        <w:spacing w:line="240" w:lineRule="auto"/>
        <w:contextualSpacing/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280"/>
        <w:gridCol w:w="5519"/>
        <w:gridCol w:w="2127"/>
      </w:tblGrid>
      <w:tr w:rsidR="0039675C" w:rsidRPr="00626204" w14:paraId="3EC85F79" w14:textId="77777777" w:rsidTr="00F263C4">
        <w:tc>
          <w:tcPr>
            <w:tcW w:w="6799" w:type="dxa"/>
            <w:gridSpan w:val="2"/>
            <w:shd w:val="clear" w:color="auto" w:fill="C1E4F5" w:themeFill="accent1" w:themeFillTint="33"/>
          </w:tcPr>
          <w:p w14:paraId="300934B7" w14:textId="77777777" w:rsidR="0039675C" w:rsidRPr="00626204" w:rsidRDefault="0039675C" w:rsidP="00F263C4">
            <w:pPr>
              <w:contextualSpacing/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  <w:b/>
                <w:bCs/>
              </w:rPr>
              <w:t xml:space="preserve">Summary </w:t>
            </w:r>
          </w:p>
        </w:tc>
        <w:tc>
          <w:tcPr>
            <w:tcW w:w="2127" w:type="dxa"/>
            <w:shd w:val="clear" w:color="auto" w:fill="C1E4F5" w:themeFill="accent1" w:themeFillTint="33"/>
          </w:tcPr>
          <w:p w14:paraId="6C38169C" w14:textId="77777777" w:rsidR="0039675C" w:rsidRPr="00626204" w:rsidRDefault="0039675C" w:rsidP="00F263C4">
            <w:pPr>
              <w:contextualSpacing/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  <w:b/>
                <w:bCs/>
              </w:rPr>
              <w:t>Actions</w:t>
            </w:r>
          </w:p>
        </w:tc>
      </w:tr>
      <w:tr w:rsidR="0039675C" w:rsidRPr="00626204" w14:paraId="05E69044" w14:textId="77777777" w:rsidTr="00F263C4">
        <w:tc>
          <w:tcPr>
            <w:tcW w:w="1280" w:type="dxa"/>
          </w:tcPr>
          <w:p w14:paraId="28038817" w14:textId="77777777" w:rsidR="0039675C" w:rsidRPr="00626204" w:rsidRDefault="0039675C" w:rsidP="00F263C4">
            <w:pPr>
              <w:contextualSpacing/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  <w:b/>
                <w:bCs/>
              </w:rPr>
              <w:t xml:space="preserve">Meeting </w:t>
            </w:r>
          </w:p>
        </w:tc>
        <w:tc>
          <w:tcPr>
            <w:tcW w:w="5519" w:type="dxa"/>
          </w:tcPr>
          <w:p w14:paraId="2A8899BF" w14:textId="5B45989D" w:rsidR="0039675C" w:rsidRPr="00626204" w:rsidRDefault="008A3730" w:rsidP="00F263C4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13</w:t>
            </w:r>
            <w:r w:rsidRPr="008A3730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 2025</w:t>
            </w:r>
            <w:r w:rsidR="0039675C" w:rsidRPr="00626204">
              <w:rPr>
                <w:rFonts w:ascii="Arial" w:hAnsi="Arial" w:cs="Arial"/>
              </w:rPr>
              <w:t xml:space="preserve">, </w:t>
            </w:r>
            <w:r w:rsidR="0039675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="0039675C">
              <w:rPr>
                <w:rFonts w:ascii="Arial" w:hAnsi="Arial" w:cs="Arial"/>
              </w:rPr>
              <w:t>:00 – 1</w:t>
            </w:r>
            <w:r>
              <w:rPr>
                <w:rFonts w:ascii="Arial" w:hAnsi="Arial" w:cs="Arial"/>
              </w:rPr>
              <w:t>6</w:t>
            </w:r>
            <w:r w:rsidR="0039675C">
              <w:rPr>
                <w:rFonts w:ascii="Arial" w:hAnsi="Arial" w:cs="Arial"/>
              </w:rPr>
              <w:t>:00</w:t>
            </w:r>
          </w:p>
          <w:p w14:paraId="557F017D" w14:textId="77777777" w:rsidR="0039675C" w:rsidRPr="00626204" w:rsidRDefault="0039675C" w:rsidP="00F263C4">
            <w:pPr>
              <w:contextualSpacing/>
              <w:rPr>
                <w:rFonts w:ascii="Arial" w:hAnsi="Arial" w:cs="Arial"/>
              </w:rPr>
            </w:pPr>
            <w:r w:rsidRPr="00626204">
              <w:rPr>
                <w:rFonts w:ascii="Arial" w:hAnsi="Arial" w:cs="Arial"/>
              </w:rPr>
              <w:t>Lostock Works, Northwich and Online</w:t>
            </w:r>
          </w:p>
          <w:p w14:paraId="0468EEBB" w14:textId="77777777" w:rsidR="0039675C" w:rsidRPr="00626204" w:rsidRDefault="0039675C" w:rsidP="00F263C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489B3900" w14:textId="77777777" w:rsidR="0039675C" w:rsidRPr="00626204" w:rsidRDefault="0039675C" w:rsidP="00F263C4">
            <w:pPr>
              <w:contextualSpacing/>
              <w:rPr>
                <w:rFonts w:ascii="Arial" w:hAnsi="Arial" w:cs="Arial"/>
              </w:rPr>
            </w:pPr>
          </w:p>
        </w:tc>
      </w:tr>
      <w:tr w:rsidR="0039675C" w:rsidRPr="00626204" w14:paraId="7701A5D5" w14:textId="77777777" w:rsidTr="00F263C4">
        <w:tc>
          <w:tcPr>
            <w:tcW w:w="1280" w:type="dxa"/>
          </w:tcPr>
          <w:p w14:paraId="79393D51" w14:textId="77777777" w:rsidR="0039675C" w:rsidRPr="00626204" w:rsidRDefault="0039675C" w:rsidP="00F263C4">
            <w:pPr>
              <w:contextualSpacing/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  <w:b/>
                <w:bCs/>
              </w:rPr>
              <w:t>Attendees</w:t>
            </w:r>
          </w:p>
          <w:p w14:paraId="23F24A9B" w14:textId="77777777" w:rsidR="0039675C" w:rsidRPr="00626204" w:rsidRDefault="0039675C" w:rsidP="00F263C4">
            <w:pPr>
              <w:contextualSpacing/>
              <w:rPr>
                <w:rFonts w:ascii="Arial" w:hAnsi="Arial" w:cs="Arial"/>
                <w:b/>
                <w:bCs/>
              </w:rPr>
            </w:pPr>
          </w:p>
          <w:p w14:paraId="2124F1A7" w14:textId="77777777" w:rsidR="0039675C" w:rsidRPr="00626204" w:rsidRDefault="0039675C" w:rsidP="00F263C4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19" w:type="dxa"/>
          </w:tcPr>
          <w:p w14:paraId="2157693D" w14:textId="77777777" w:rsidR="0039675C" w:rsidRPr="00254459" w:rsidRDefault="0039675C" w:rsidP="00F263C4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54459">
              <w:rPr>
                <w:rFonts w:ascii="Arial" w:hAnsi="Arial" w:cs="Arial"/>
                <w:color w:val="000000" w:themeColor="text1"/>
              </w:rPr>
              <w:t xml:space="preserve">Gary Craigie, Project Director, LSEP </w:t>
            </w:r>
            <w:r w:rsidRPr="00254459">
              <w:rPr>
                <w:rFonts w:ascii="Arial" w:hAnsi="Arial" w:cs="Arial"/>
                <w:b/>
                <w:bCs/>
                <w:color w:val="000000" w:themeColor="text1"/>
              </w:rPr>
              <w:t>(GC)</w:t>
            </w:r>
          </w:p>
          <w:p w14:paraId="316D0D45" w14:textId="77777777" w:rsidR="0039675C" w:rsidRPr="00254459" w:rsidRDefault="0039675C" w:rsidP="00F263C4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254459">
              <w:rPr>
                <w:rFonts w:ascii="Arial" w:hAnsi="Arial" w:cs="Arial"/>
                <w:color w:val="000000" w:themeColor="text1"/>
              </w:rPr>
              <w:t xml:space="preserve">Rebecca Eatwell, Managing Director, Font Communications </w:t>
            </w:r>
            <w:r w:rsidRPr="00254459">
              <w:rPr>
                <w:rFonts w:ascii="Arial" w:hAnsi="Arial" w:cs="Arial"/>
                <w:b/>
                <w:bCs/>
                <w:color w:val="000000" w:themeColor="text1"/>
              </w:rPr>
              <w:t>(RE)</w:t>
            </w:r>
          </w:p>
          <w:p w14:paraId="68981394" w14:textId="77777777" w:rsidR="0039675C" w:rsidRPr="00871CCB" w:rsidRDefault="0039675C" w:rsidP="00F263C4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71CCB">
              <w:rPr>
                <w:rFonts w:ascii="Arial" w:hAnsi="Arial" w:cs="Arial"/>
                <w:color w:val="000000" w:themeColor="text1"/>
              </w:rPr>
              <w:t xml:space="preserve">Steve James, local resident representative </w:t>
            </w:r>
            <w:r w:rsidRPr="00871CCB">
              <w:rPr>
                <w:rFonts w:ascii="Arial" w:hAnsi="Arial" w:cs="Arial"/>
                <w:b/>
                <w:bCs/>
                <w:color w:val="000000" w:themeColor="text1"/>
              </w:rPr>
              <w:t>(SJ)</w:t>
            </w:r>
          </w:p>
          <w:p w14:paraId="2D340FCD" w14:textId="77777777" w:rsidR="0039675C" w:rsidRPr="00871CCB" w:rsidRDefault="0039675C" w:rsidP="00F263C4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71CCB">
              <w:rPr>
                <w:rFonts w:ascii="Arial" w:hAnsi="Arial" w:cs="Arial"/>
                <w:color w:val="000000" w:themeColor="text1"/>
              </w:rPr>
              <w:t xml:space="preserve">Cllr Sam Naylor, Northwich Witton ward member, Cheshire West and Chester Council </w:t>
            </w:r>
            <w:r w:rsidRPr="00871CCB">
              <w:rPr>
                <w:rFonts w:ascii="Arial" w:hAnsi="Arial" w:cs="Arial"/>
                <w:b/>
                <w:bCs/>
                <w:color w:val="000000" w:themeColor="text1"/>
              </w:rPr>
              <w:t>(SN)</w:t>
            </w:r>
          </w:p>
          <w:p w14:paraId="414EE8B0" w14:textId="472C2051" w:rsidR="0039675C" w:rsidRPr="00254459" w:rsidRDefault="0039675C" w:rsidP="00F263C4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54459">
              <w:rPr>
                <w:rFonts w:ascii="Arial" w:hAnsi="Arial" w:cs="Arial"/>
                <w:color w:val="000000" w:themeColor="text1"/>
              </w:rPr>
              <w:t>Adam Wordsworth, Font Communications</w:t>
            </w:r>
            <w:r w:rsidRPr="00254459">
              <w:rPr>
                <w:rFonts w:ascii="Arial" w:hAnsi="Arial" w:cs="Arial"/>
                <w:b/>
                <w:bCs/>
                <w:color w:val="000000" w:themeColor="text1"/>
              </w:rPr>
              <w:t xml:space="preserve"> (</w:t>
            </w:r>
            <w:r w:rsidR="00254459">
              <w:rPr>
                <w:rFonts w:ascii="Arial" w:hAnsi="Arial" w:cs="Arial"/>
                <w:b/>
                <w:bCs/>
                <w:color w:val="000000" w:themeColor="text1"/>
              </w:rPr>
              <w:t>AW</w:t>
            </w:r>
            <w:r w:rsidRPr="00254459">
              <w:rPr>
                <w:rFonts w:ascii="Arial" w:hAnsi="Arial" w:cs="Arial"/>
                <w:b/>
                <w:bCs/>
                <w:color w:val="000000" w:themeColor="text1"/>
              </w:rPr>
              <w:t>)</w:t>
            </w:r>
          </w:p>
          <w:p w14:paraId="0B419124" w14:textId="77777777" w:rsidR="0039675C" w:rsidRPr="00A2265E" w:rsidRDefault="0039675C" w:rsidP="00F263C4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2265E">
              <w:rPr>
                <w:rFonts w:ascii="Arial" w:hAnsi="Arial" w:cs="Arial"/>
                <w:color w:val="000000" w:themeColor="text1"/>
              </w:rPr>
              <w:t xml:space="preserve">Phil Davies, General Counsel &amp; Director, Tata Chemicals Europe </w:t>
            </w:r>
            <w:r w:rsidRPr="00A2265E">
              <w:rPr>
                <w:rFonts w:ascii="Arial" w:hAnsi="Arial" w:cs="Arial"/>
                <w:b/>
                <w:bCs/>
                <w:color w:val="000000" w:themeColor="text1"/>
              </w:rPr>
              <w:t>(PD)</w:t>
            </w:r>
          </w:p>
          <w:p w14:paraId="6D69C673" w14:textId="77777777" w:rsidR="0039675C" w:rsidRPr="00460F82" w:rsidRDefault="0039675C" w:rsidP="00F263C4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60F82">
              <w:rPr>
                <w:rFonts w:ascii="Arial" w:hAnsi="Arial" w:cs="Arial"/>
                <w:color w:val="000000" w:themeColor="text1"/>
              </w:rPr>
              <w:t xml:space="preserve">Tim Forrest, Managing Director, Construction &amp; Operations, Copenhagen Infrastructure Partners </w:t>
            </w:r>
            <w:r w:rsidRPr="00460F82">
              <w:rPr>
                <w:rFonts w:ascii="Arial" w:hAnsi="Arial" w:cs="Arial"/>
                <w:b/>
                <w:bCs/>
                <w:color w:val="000000" w:themeColor="text1"/>
              </w:rPr>
              <w:t>(TF)</w:t>
            </w:r>
          </w:p>
          <w:p w14:paraId="1C7A2081" w14:textId="77777777" w:rsidR="0039675C" w:rsidRPr="00871CCB" w:rsidRDefault="0039675C" w:rsidP="00F263C4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71CCB">
              <w:rPr>
                <w:rFonts w:ascii="Arial" w:hAnsi="Arial" w:cs="Arial"/>
                <w:color w:val="000000" w:themeColor="text1"/>
              </w:rPr>
              <w:t xml:space="preserve">Dan Rutter, Operations Manager, LSEP </w:t>
            </w:r>
            <w:r w:rsidRPr="00871CCB">
              <w:rPr>
                <w:rFonts w:ascii="Arial" w:hAnsi="Arial" w:cs="Arial"/>
                <w:b/>
                <w:bCs/>
                <w:color w:val="000000" w:themeColor="text1"/>
              </w:rPr>
              <w:t>(</w:t>
            </w:r>
            <w:proofErr w:type="spellStart"/>
            <w:r w:rsidRPr="00871CCB">
              <w:rPr>
                <w:rFonts w:ascii="Arial" w:hAnsi="Arial" w:cs="Arial"/>
                <w:b/>
                <w:bCs/>
                <w:color w:val="000000" w:themeColor="text1"/>
              </w:rPr>
              <w:t>DRu</w:t>
            </w:r>
            <w:proofErr w:type="spellEnd"/>
            <w:r w:rsidRPr="00871CCB">
              <w:rPr>
                <w:rFonts w:ascii="Arial" w:hAnsi="Arial" w:cs="Arial"/>
                <w:b/>
                <w:bCs/>
                <w:color w:val="000000" w:themeColor="text1"/>
              </w:rPr>
              <w:t>)</w:t>
            </w:r>
          </w:p>
          <w:p w14:paraId="1B0D6C07" w14:textId="77777777" w:rsidR="00A8346D" w:rsidRDefault="00A8346D" w:rsidP="00F263C4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Lyndsey Sandison, Lostock Gralam PC </w:t>
            </w:r>
            <w:r w:rsidRPr="00930734">
              <w:rPr>
                <w:rFonts w:ascii="Arial" w:hAnsi="Arial" w:cs="Arial"/>
                <w:b/>
                <w:bCs/>
              </w:rPr>
              <w:t>(LS)</w:t>
            </w:r>
          </w:p>
          <w:p w14:paraId="2751A630" w14:textId="77777777" w:rsidR="006B00C8" w:rsidRDefault="006B00C8" w:rsidP="00F263C4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Cynthia Moore, Rudheath PC </w:t>
            </w:r>
            <w:r w:rsidRPr="00930734">
              <w:rPr>
                <w:rFonts w:ascii="Arial" w:hAnsi="Arial" w:cs="Arial"/>
                <w:b/>
                <w:bCs/>
              </w:rPr>
              <w:t>(CM)</w:t>
            </w:r>
          </w:p>
          <w:p w14:paraId="2AF97635" w14:textId="2ACCC895" w:rsidR="005E3C96" w:rsidRPr="005E3C96" w:rsidRDefault="00771DC4" w:rsidP="00F263C4">
            <w:pPr>
              <w:contextualSpacing/>
              <w:rPr>
                <w:rFonts w:ascii="Arial" w:hAnsi="Arial" w:cs="Arial"/>
                <w:color w:val="FF0000"/>
              </w:rPr>
            </w:pPr>
            <w:r w:rsidRPr="00ED2BCD">
              <w:rPr>
                <w:rFonts w:ascii="Arial" w:hAnsi="Arial" w:cs="Arial"/>
              </w:rPr>
              <w:t xml:space="preserve">Adam Mears FCC Environment </w:t>
            </w:r>
            <w:r w:rsidRPr="00ED2BCD">
              <w:rPr>
                <w:rFonts w:ascii="Arial" w:hAnsi="Arial" w:cs="Arial"/>
                <w:b/>
                <w:bCs/>
              </w:rPr>
              <w:t>(AM)</w:t>
            </w:r>
          </w:p>
        </w:tc>
        <w:tc>
          <w:tcPr>
            <w:tcW w:w="2127" w:type="dxa"/>
          </w:tcPr>
          <w:p w14:paraId="3F38898C" w14:textId="77777777" w:rsidR="0039675C" w:rsidRPr="00626204" w:rsidRDefault="0039675C" w:rsidP="00F263C4">
            <w:pPr>
              <w:contextualSpacing/>
              <w:rPr>
                <w:rFonts w:ascii="Arial" w:hAnsi="Arial" w:cs="Arial"/>
              </w:rPr>
            </w:pPr>
          </w:p>
        </w:tc>
      </w:tr>
      <w:tr w:rsidR="0039675C" w:rsidRPr="00626204" w14:paraId="7722189C" w14:textId="77777777" w:rsidTr="00F263C4">
        <w:tc>
          <w:tcPr>
            <w:tcW w:w="1280" w:type="dxa"/>
            <w:shd w:val="clear" w:color="auto" w:fill="C1E4F5" w:themeFill="accent1" w:themeFillTint="33"/>
          </w:tcPr>
          <w:p w14:paraId="1543E4C0" w14:textId="77777777" w:rsidR="0039675C" w:rsidRPr="00626204" w:rsidRDefault="0039675C" w:rsidP="00F263C4">
            <w:pPr>
              <w:contextualSpacing/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  <w:b/>
                <w:bCs/>
              </w:rPr>
              <w:t>Apologies</w:t>
            </w:r>
          </w:p>
        </w:tc>
        <w:tc>
          <w:tcPr>
            <w:tcW w:w="5519" w:type="dxa"/>
            <w:shd w:val="clear" w:color="auto" w:fill="C1E4F5" w:themeFill="accent1" w:themeFillTint="33"/>
          </w:tcPr>
          <w:p w14:paraId="68AB63B4" w14:textId="77777777" w:rsidR="0039675C" w:rsidRPr="00626204" w:rsidRDefault="0039675C" w:rsidP="00F263C4">
            <w:pPr>
              <w:contextualSpacing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27" w:type="dxa"/>
            <w:shd w:val="clear" w:color="auto" w:fill="C1E4F5" w:themeFill="accent1" w:themeFillTint="33"/>
          </w:tcPr>
          <w:p w14:paraId="121CD4F3" w14:textId="77777777" w:rsidR="0039675C" w:rsidRPr="00626204" w:rsidRDefault="0039675C" w:rsidP="00F263C4">
            <w:pPr>
              <w:contextualSpacing/>
              <w:rPr>
                <w:rFonts w:ascii="Arial" w:hAnsi="Arial" w:cs="Arial"/>
              </w:rPr>
            </w:pPr>
          </w:p>
        </w:tc>
      </w:tr>
      <w:tr w:rsidR="0039675C" w:rsidRPr="00626204" w14:paraId="187A57DC" w14:textId="77777777" w:rsidTr="00F263C4">
        <w:tc>
          <w:tcPr>
            <w:tcW w:w="1280" w:type="dxa"/>
          </w:tcPr>
          <w:p w14:paraId="72170A8F" w14:textId="77777777" w:rsidR="0039675C" w:rsidRPr="00626204" w:rsidRDefault="0039675C" w:rsidP="00F263C4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19" w:type="dxa"/>
          </w:tcPr>
          <w:p w14:paraId="10530B6C" w14:textId="77777777" w:rsidR="00AD1411" w:rsidRPr="00DF43F9" w:rsidRDefault="00AD1411" w:rsidP="00AD1411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F43F9">
              <w:rPr>
                <w:rFonts w:ascii="Arial" w:hAnsi="Arial" w:cs="Arial"/>
                <w:color w:val="000000" w:themeColor="text1"/>
              </w:rPr>
              <w:t xml:space="preserve">David Rees, Head of Development, FCC </w:t>
            </w:r>
            <w:r w:rsidRPr="00DF43F9">
              <w:rPr>
                <w:rFonts w:ascii="Arial" w:hAnsi="Arial" w:cs="Arial"/>
                <w:b/>
                <w:bCs/>
                <w:color w:val="000000" w:themeColor="text1"/>
              </w:rPr>
              <w:t>(</w:t>
            </w:r>
            <w:proofErr w:type="spellStart"/>
            <w:r w:rsidRPr="00DF43F9">
              <w:rPr>
                <w:rFonts w:ascii="Arial" w:hAnsi="Arial" w:cs="Arial"/>
                <w:b/>
                <w:bCs/>
                <w:color w:val="000000" w:themeColor="text1"/>
              </w:rPr>
              <w:t>DRe</w:t>
            </w:r>
            <w:proofErr w:type="spellEnd"/>
            <w:r w:rsidRPr="00DF43F9">
              <w:rPr>
                <w:rFonts w:ascii="Arial" w:hAnsi="Arial" w:cs="Arial"/>
                <w:b/>
                <w:bCs/>
                <w:color w:val="000000" w:themeColor="text1"/>
              </w:rPr>
              <w:t>)</w:t>
            </w:r>
          </w:p>
          <w:p w14:paraId="1FEB73B6" w14:textId="15FEF5FE" w:rsidR="0039675C" w:rsidRPr="00930E60" w:rsidRDefault="00930E60" w:rsidP="00F263C4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Hazel Honeysett, </w:t>
            </w:r>
            <w:r w:rsidR="000513EB">
              <w:rPr>
                <w:rFonts w:ascii="Arial" w:hAnsi="Arial" w:cs="Arial"/>
              </w:rPr>
              <w:t xml:space="preserve">Principal Planning Officer, </w:t>
            </w:r>
            <w:proofErr w:type="spellStart"/>
            <w:r w:rsidR="000513EB">
              <w:rPr>
                <w:rFonts w:ascii="Arial" w:hAnsi="Arial" w:cs="Arial"/>
              </w:rPr>
              <w:t>CWaC</w:t>
            </w:r>
            <w:proofErr w:type="spellEnd"/>
            <w:r w:rsidR="00217ABA">
              <w:rPr>
                <w:rFonts w:ascii="Arial" w:hAnsi="Arial" w:cs="Arial"/>
              </w:rPr>
              <w:t xml:space="preserve"> </w:t>
            </w:r>
            <w:r w:rsidR="00217ABA" w:rsidRPr="00217ABA">
              <w:rPr>
                <w:rFonts w:ascii="Arial" w:hAnsi="Arial" w:cs="Arial"/>
                <w:b/>
                <w:bCs/>
              </w:rPr>
              <w:t>(HH)</w:t>
            </w:r>
          </w:p>
        </w:tc>
        <w:tc>
          <w:tcPr>
            <w:tcW w:w="2127" w:type="dxa"/>
          </w:tcPr>
          <w:p w14:paraId="26C2C132" w14:textId="77777777" w:rsidR="0039675C" w:rsidRPr="00626204" w:rsidRDefault="0039675C" w:rsidP="00F263C4">
            <w:pPr>
              <w:contextualSpacing/>
              <w:rPr>
                <w:rFonts w:ascii="Arial" w:hAnsi="Arial" w:cs="Arial"/>
              </w:rPr>
            </w:pPr>
          </w:p>
        </w:tc>
      </w:tr>
      <w:tr w:rsidR="0039675C" w:rsidRPr="00626204" w14:paraId="0799F8FB" w14:textId="77777777" w:rsidTr="00F263C4">
        <w:tc>
          <w:tcPr>
            <w:tcW w:w="1280" w:type="dxa"/>
            <w:shd w:val="clear" w:color="auto" w:fill="C1E4F5" w:themeFill="accent1" w:themeFillTint="33"/>
          </w:tcPr>
          <w:p w14:paraId="28894B58" w14:textId="77777777" w:rsidR="0039675C" w:rsidRPr="00626204" w:rsidRDefault="0039675C" w:rsidP="00F263C4">
            <w:pPr>
              <w:contextualSpacing/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  <w:b/>
                <w:bCs/>
              </w:rPr>
              <w:t xml:space="preserve">Item 1 </w:t>
            </w:r>
          </w:p>
        </w:tc>
        <w:tc>
          <w:tcPr>
            <w:tcW w:w="5519" w:type="dxa"/>
            <w:shd w:val="clear" w:color="auto" w:fill="C1E4F5" w:themeFill="accent1" w:themeFillTint="33"/>
          </w:tcPr>
          <w:p w14:paraId="361C4031" w14:textId="77777777" w:rsidR="0039675C" w:rsidRPr="00626204" w:rsidRDefault="0039675C" w:rsidP="00F263C4">
            <w:pPr>
              <w:contextualSpacing/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  <w:b/>
                <w:bCs/>
              </w:rPr>
              <w:t xml:space="preserve">Welcome and introductions </w:t>
            </w:r>
          </w:p>
        </w:tc>
        <w:tc>
          <w:tcPr>
            <w:tcW w:w="2127" w:type="dxa"/>
            <w:shd w:val="clear" w:color="auto" w:fill="C1E4F5" w:themeFill="accent1" w:themeFillTint="33"/>
          </w:tcPr>
          <w:p w14:paraId="74D76DBE" w14:textId="77777777" w:rsidR="0039675C" w:rsidRPr="00626204" w:rsidRDefault="0039675C" w:rsidP="00F263C4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</w:tr>
      <w:tr w:rsidR="0039675C" w:rsidRPr="00626204" w14:paraId="12BD4F43" w14:textId="77777777" w:rsidTr="00F263C4">
        <w:tc>
          <w:tcPr>
            <w:tcW w:w="1280" w:type="dxa"/>
          </w:tcPr>
          <w:p w14:paraId="38F1587A" w14:textId="77777777" w:rsidR="0039675C" w:rsidRPr="00E32D13" w:rsidRDefault="0039675C" w:rsidP="00F263C4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19" w:type="dxa"/>
          </w:tcPr>
          <w:p w14:paraId="1DDC0901" w14:textId="77777777" w:rsidR="0039675C" w:rsidRPr="00E32D13" w:rsidRDefault="0039675C" w:rsidP="00F263C4">
            <w:pPr>
              <w:contextualSpacing/>
              <w:rPr>
                <w:rFonts w:ascii="Arial" w:hAnsi="Arial" w:cs="Arial"/>
              </w:rPr>
            </w:pPr>
            <w:r w:rsidRPr="00E32D13">
              <w:rPr>
                <w:rFonts w:ascii="Arial" w:hAnsi="Arial" w:cs="Arial"/>
              </w:rPr>
              <w:t>RE welcomed attendees to the meeting</w:t>
            </w:r>
            <w:r>
              <w:rPr>
                <w:rFonts w:ascii="Arial" w:hAnsi="Arial" w:cs="Arial"/>
              </w:rPr>
              <w:t xml:space="preserve">. </w:t>
            </w:r>
          </w:p>
          <w:p w14:paraId="1D52262F" w14:textId="77777777" w:rsidR="0039675C" w:rsidRPr="00E32D13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687107F7" w14:textId="77777777" w:rsidR="0039675C" w:rsidRPr="00E32D13" w:rsidRDefault="0039675C" w:rsidP="00AD141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534B81BF" w14:textId="77777777" w:rsidR="0039675C" w:rsidRPr="00626204" w:rsidRDefault="0039675C" w:rsidP="00F263C4">
            <w:pPr>
              <w:contextualSpacing/>
              <w:rPr>
                <w:rFonts w:ascii="Arial" w:hAnsi="Arial" w:cs="Arial"/>
              </w:rPr>
            </w:pPr>
          </w:p>
        </w:tc>
      </w:tr>
      <w:tr w:rsidR="0039675C" w:rsidRPr="00626204" w14:paraId="066ACCBD" w14:textId="77777777" w:rsidTr="00F263C4">
        <w:tc>
          <w:tcPr>
            <w:tcW w:w="1280" w:type="dxa"/>
            <w:shd w:val="clear" w:color="auto" w:fill="C1E4F5" w:themeFill="accent1" w:themeFillTint="33"/>
          </w:tcPr>
          <w:p w14:paraId="03966CC6" w14:textId="77777777" w:rsidR="0039675C" w:rsidRPr="00626204" w:rsidRDefault="0039675C" w:rsidP="00F263C4">
            <w:pPr>
              <w:contextualSpacing/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  <w:b/>
                <w:bCs/>
              </w:rPr>
              <w:t>Item 2</w:t>
            </w:r>
          </w:p>
        </w:tc>
        <w:tc>
          <w:tcPr>
            <w:tcW w:w="5519" w:type="dxa"/>
            <w:shd w:val="clear" w:color="auto" w:fill="C1E4F5" w:themeFill="accent1" w:themeFillTint="33"/>
          </w:tcPr>
          <w:p w14:paraId="3CD79A95" w14:textId="77777777" w:rsidR="0039675C" w:rsidRPr="00626204" w:rsidRDefault="0039675C" w:rsidP="00F263C4">
            <w:pPr>
              <w:contextualSpacing/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  <w:b/>
                <w:bCs/>
              </w:rPr>
              <w:t>Minutes of previous meeting</w:t>
            </w:r>
          </w:p>
        </w:tc>
        <w:tc>
          <w:tcPr>
            <w:tcW w:w="2127" w:type="dxa"/>
            <w:shd w:val="clear" w:color="auto" w:fill="C1E4F5" w:themeFill="accent1" w:themeFillTint="33"/>
          </w:tcPr>
          <w:p w14:paraId="365217E0" w14:textId="77777777" w:rsidR="0039675C" w:rsidRPr="00626204" w:rsidRDefault="0039675C" w:rsidP="00F263C4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</w:tr>
      <w:tr w:rsidR="0039675C" w:rsidRPr="00626204" w14:paraId="40F7CA77" w14:textId="77777777" w:rsidTr="00F263C4">
        <w:tc>
          <w:tcPr>
            <w:tcW w:w="1280" w:type="dxa"/>
          </w:tcPr>
          <w:p w14:paraId="4A3D1267" w14:textId="77777777" w:rsidR="0039675C" w:rsidRPr="00626204" w:rsidRDefault="0039675C" w:rsidP="00F263C4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19" w:type="dxa"/>
          </w:tcPr>
          <w:p w14:paraId="23F7C58C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Members approved the minutes as an accurate record of the last meeting.</w:t>
            </w:r>
          </w:p>
          <w:p w14:paraId="62F569ED" w14:textId="77777777" w:rsidR="0039675C" w:rsidRPr="00473FE3" w:rsidRDefault="0039675C" w:rsidP="00F263C4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7BED8E53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6379EF33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11994BA6" w14:textId="72D53644" w:rsidR="0039675C" w:rsidRPr="00626204" w:rsidRDefault="0039675C" w:rsidP="00F263C4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39675C" w:rsidRPr="00626204" w14:paraId="7DBE39C2" w14:textId="77777777" w:rsidTr="00F263C4">
        <w:tc>
          <w:tcPr>
            <w:tcW w:w="1280" w:type="dxa"/>
            <w:shd w:val="clear" w:color="auto" w:fill="C1E4F5" w:themeFill="accent1" w:themeFillTint="33"/>
          </w:tcPr>
          <w:p w14:paraId="7D1F02AE" w14:textId="77777777" w:rsidR="0039675C" w:rsidRPr="00626204" w:rsidRDefault="0039675C" w:rsidP="00F263C4">
            <w:pPr>
              <w:contextualSpacing/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  <w:b/>
                <w:bCs/>
              </w:rPr>
              <w:t xml:space="preserve">Item </w:t>
            </w: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519" w:type="dxa"/>
            <w:shd w:val="clear" w:color="auto" w:fill="C1E4F5" w:themeFill="accent1" w:themeFillTint="33"/>
          </w:tcPr>
          <w:p w14:paraId="29B6CA0B" w14:textId="77777777" w:rsidR="0039675C" w:rsidRPr="00626204" w:rsidRDefault="0039675C" w:rsidP="00F263C4">
            <w:pPr>
              <w:contextualSpacing/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  <w:b/>
                <w:bCs/>
              </w:rPr>
              <w:t>Construction Update</w:t>
            </w:r>
          </w:p>
        </w:tc>
        <w:tc>
          <w:tcPr>
            <w:tcW w:w="2127" w:type="dxa"/>
            <w:shd w:val="clear" w:color="auto" w:fill="C1E4F5" w:themeFill="accent1" w:themeFillTint="33"/>
          </w:tcPr>
          <w:p w14:paraId="6471D326" w14:textId="77777777" w:rsidR="0039675C" w:rsidRPr="00626204" w:rsidRDefault="0039675C" w:rsidP="00F263C4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</w:tr>
      <w:tr w:rsidR="0039675C" w:rsidRPr="00626204" w14:paraId="42DC7091" w14:textId="77777777" w:rsidTr="00F263C4">
        <w:tc>
          <w:tcPr>
            <w:tcW w:w="1280" w:type="dxa"/>
          </w:tcPr>
          <w:p w14:paraId="05BAC955" w14:textId="77777777" w:rsidR="0039675C" w:rsidRPr="00626204" w:rsidRDefault="0039675C" w:rsidP="00F263C4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19" w:type="dxa"/>
          </w:tcPr>
          <w:p w14:paraId="69CA6D1C" w14:textId="77777777" w:rsidR="0039675C" w:rsidRPr="00E97C0E" w:rsidRDefault="0039675C" w:rsidP="00F263C4">
            <w:pPr>
              <w:rPr>
                <w:rFonts w:ascii="Arial" w:hAnsi="Arial" w:cs="Arial"/>
              </w:rPr>
            </w:pPr>
            <w:r w:rsidRPr="00E97C0E">
              <w:rPr>
                <w:rFonts w:ascii="Arial" w:hAnsi="Arial" w:cs="Arial"/>
              </w:rPr>
              <w:t>GC provided an update on construction at LSEP.</w:t>
            </w:r>
          </w:p>
          <w:p w14:paraId="15C8C3F6" w14:textId="77777777" w:rsidR="0039675C" w:rsidRDefault="0039675C" w:rsidP="00F263C4">
            <w:pPr>
              <w:rPr>
                <w:rFonts w:ascii="Arial" w:hAnsi="Arial" w:cs="Arial"/>
                <w:b/>
                <w:bCs/>
              </w:rPr>
            </w:pPr>
          </w:p>
          <w:p w14:paraId="52126059" w14:textId="77777777" w:rsidR="0039675C" w:rsidRDefault="0039675C" w:rsidP="00F263C4">
            <w:pPr>
              <w:rPr>
                <w:rFonts w:ascii="Arial" w:hAnsi="Arial" w:cs="Arial"/>
                <w:b/>
                <w:bCs/>
                <w:u w:val="single"/>
              </w:rPr>
            </w:pPr>
            <w:r w:rsidRPr="00D61949">
              <w:rPr>
                <w:rFonts w:ascii="Arial" w:hAnsi="Arial" w:cs="Arial"/>
                <w:b/>
                <w:bCs/>
                <w:u w:val="single"/>
              </w:rPr>
              <w:t>Overview</w:t>
            </w:r>
          </w:p>
          <w:p w14:paraId="26072813" w14:textId="77777777" w:rsidR="0039675C" w:rsidRPr="00D61949" w:rsidRDefault="0039675C" w:rsidP="00F263C4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3EE2AE8B" w14:textId="11F45748" w:rsidR="0039675C" w:rsidRPr="00CB1AAB" w:rsidRDefault="002D320F" w:rsidP="00F263C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CB1AAB">
              <w:rPr>
                <w:rFonts w:ascii="Arial" w:hAnsi="Arial" w:cs="Arial"/>
              </w:rPr>
              <w:t>Project is moving i</w:t>
            </w:r>
            <w:r w:rsidR="00A40CCA" w:rsidRPr="00CB1AAB">
              <w:rPr>
                <w:rFonts w:ascii="Arial" w:hAnsi="Arial" w:cs="Arial"/>
              </w:rPr>
              <w:t>nto the mechanical and electrical (M&amp;E) phase of construction.</w:t>
            </w:r>
          </w:p>
          <w:p w14:paraId="510A9AFC" w14:textId="77777777" w:rsidR="0039675C" w:rsidRPr="00CB1AAB" w:rsidRDefault="0039675C" w:rsidP="00F263C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CB1AAB">
              <w:rPr>
                <w:rFonts w:ascii="Arial" w:hAnsi="Arial" w:cs="Arial"/>
              </w:rPr>
              <w:t>Cold commissioning is expected late 2025.</w:t>
            </w:r>
          </w:p>
          <w:p w14:paraId="1EE8A5DE" w14:textId="77777777" w:rsidR="0039675C" w:rsidRPr="00CB1AAB" w:rsidRDefault="0039675C" w:rsidP="00F263C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CB1AAB">
              <w:rPr>
                <w:rFonts w:ascii="Arial" w:hAnsi="Arial" w:cs="Arial"/>
              </w:rPr>
              <w:t>First firing of waste expecting early 2026.</w:t>
            </w:r>
          </w:p>
          <w:p w14:paraId="5E2FF3D6" w14:textId="77777777" w:rsidR="0039675C" w:rsidRPr="00CB1AAB" w:rsidRDefault="0039675C" w:rsidP="00F263C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CB1AAB">
              <w:rPr>
                <w:rFonts w:ascii="Arial" w:hAnsi="Arial" w:cs="Arial"/>
              </w:rPr>
              <w:t>Planned completion of the project in late 2026.</w:t>
            </w:r>
          </w:p>
          <w:p w14:paraId="70AA4FCD" w14:textId="77777777" w:rsidR="0039675C" w:rsidRDefault="0039675C" w:rsidP="00F263C4">
            <w:pPr>
              <w:rPr>
                <w:rFonts w:ascii="Arial" w:hAnsi="Arial" w:cs="Arial"/>
              </w:rPr>
            </w:pPr>
          </w:p>
          <w:p w14:paraId="50C45D5D" w14:textId="77777777" w:rsidR="0039675C" w:rsidRPr="00D61949" w:rsidRDefault="0039675C" w:rsidP="00F263C4">
            <w:pPr>
              <w:rPr>
                <w:rFonts w:ascii="Arial" w:hAnsi="Arial" w:cs="Arial"/>
                <w:b/>
                <w:bCs/>
                <w:u w:val="single"/>
              </w:rPr>
            </w:pPr>
            <w:r w:rsidRPr="00D61949">
              <w:rPr>
                <w:rFonts w:ascii="Arial" w:hAnsi="Arial" w:cs="Arial"/>
                <w:b/>
                <w:bCs/>
                <w:u w:val="single"/>
              </w:rPr>
              <w:t>EFW plant (Energy from Waste Plant)</w:t>
            </w:r>
          </w:p>
          <w:p w14:paraId="183E9639" w14:textId="77777777" w:rsidR="0039675C" w:rsidRDefault="0039675C" w:rsidP="00F263C4">
            <w:pPr>
              <w:rPr>
                <w:rFonts w:ascii="Arial" w:hAnsi="Arial" w:cs="Arial"/>
                <w:b/>
                <w:bCs/>
              </w:rPr>
            </w:pPr>
          </w:p>
          <w:p w14:paraId="3415CF97" w14:textId="77777777" w:rsidR="0039675C" w:rsidRDefault="0039675C" w:rsidP="00F263C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Civil works:</w:t>
            </w:r>
          </w:p>
          <w:p w14:paraId="43C9A740" w14:textId="77777777" w:rsidR="0039675C" w:rsidRPr="0011683B" w:rsidRDefault="0039675C" w:rsidP="0039675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</w:rPr>
            </w:pPr>
            <w:r w:rsidRPr="0011683B">
              <w:rPr>
                <w:rFonts w:ascii="Arial" w:hAnsi="Arial" w:cs="Arial"/>
              </w:rPr>
              <w:t>Most of civil works are now complete</w:t>
            </w:r>
          </w:p>
          <w:p w14:paraId="7A90C508" w14:textId="77777777" w:rsidR="0039675C" w:rsidRPr="00361C7E" w:rsidRDefault="0039675C" w:rsidP="00F263C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lastRenderedPageBreak/>
              <w:t>Works progressing on FGT foundations which are nearly complete.</w:t>
            </w:r>
          </w:p>
          <w:p w14:paraId="1EE3BEA4" w14:textId="64FF9B7A" w:rsidR="0039675C" w:rsidRPr="00361C7E" w:rsidRDefault="0039675C" w:rsidP="00F263C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Underground services </w:t>
            </w:r>
            <w:proofErr w:type="gramStart"/>
            <w:r>
              <w:rPr>
                <w:rFonts w:ascii="Arial" w:hAnsi="Arial" w:cs="Arial"/>
              </w:rPr>
              <w:t>works</w:t>
            </w:r>
            <w:proofErr w:type="gramEnd"/>
            <w:r>
              <w:rPr>
                <w:rFonts w:ascii="Arial" w:hAnsi="Arial" w:cs="Arial"/>
              </w:rPr>
              <w:t xml:space="preserve"> over </w:t>
            </w:r>
            <w:r w:rsidR="007E3BD5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5% complete.</w:t>
            </w:r>
          </w:p>
          <w:p w14:paraId="22156170" w14:textId="77777777" w:rsidR="0039675C" w:rsidRDefault="0039675C" w:rsidP="00F263C4">
            <w:pPr>
              <w:rPr>
                <w:rFonts w:ascii="Arial" w:hAnsi="Arial" w:cs="Arial"/>
                <w:b/>
                <w:bCs/>
              </w:rPr>
            </w:pPr>
          </w:p>
          <w:p w14:paraId="2947C095" w14:textId="77777777" w:rsidR="0039675C" w:rsidRDefault="0039675C" w:rsidP="00F263C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Erection works: </w:t>
            </w:r>
          </w:p>
          <w:p w14:paraId="40B3E520" w14:textId="1517A305" w:rsidR="0039675C" w:rsidRPr="008C185C" w:rsidRDefault="0039675C" w:rsidP="0039675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C185C">
              <w:rPr>
                <w:rFonts w:ascii="Arial" w:hAnsi="Arial" w:cs="Arial"/>
              </w:rPr>
              <w:t xml:space="preserve">Boiler steelwork </w:t>
            </w:r>
            <w:r w:rsidR="007E3BD5">
              <w:rPr>
                <w:rFonts w:ascii="Arial" w:hAnsi="Arial" w:cs="Arial"/>
              </w:rPr>
              <w:t>now complete</w:t>
            </w:r>
            <w:r w:rsidRPr="008C185C">
              <w:rPr>
                <w:rFonts w:ascii="Arial" w:hAnsi="Arial" w:cs="Arial"/>
              </w:rPr>
              <w:t>.</w:t>
            </w:r>
          </w:p>
          <w:p w14:paraId="5069E406" w14:textId="7C8CEE85" w:rsidR="0039675C" w:rsidRPr="008C185C" w:rsidRDefault="0039675C" w:rsidP="0039675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C185C">
              <w:rPr>
                <w:rFonts w:ascii="Arial" w:hAnsi="Arial" w:cs="Arial"/>
              </w:rPr>
              <w:t>Boiler erection works</w:t>
            </w:r>
            <w:r w:rsidR="007F4A77">
              <w:rPr>
                <w:rFonts w:ascii="Arial" w:hAnsi="Arial" w:cs="Arial"/>
              </w:rPr>
              <w:t xml:space="preserve"> are advanced</w:t>
            </w:r>
            <w:r w:rsidRPr="008C185C">
              <w:rPr>
                <w:rFonts w:ascii="Arial" w:hAnsi="Arial" w:cs="Arial"/>
              </w:rPr>
              <w:t xml:space="preserve">. Hydraulic testing </w:t>
            </w:r>
            <w:r w:rsidR="007F4A77">
              <w:rPr>
                <w:rFonts w:ascii="Arial" w:hAnsi="Arial" w:cs="Arial"/>
              </w:rPr>
              <w:t>is due in the next few weeks</w:t>
            </w:r>
            <w:r w:rsidRPr="008C185C">
              <w:rPr>
                <w:rFonts w:ascii="Arial" w:hAnsi="Arial" w:cs="Arial"/>
              </w:rPr>
              <w:t>.</w:t>
            </w:r>
          </w:p>
          <w:p w14:paraId="095DAD7F" w14:textId="2008476D" w:rsidR="0039675C" w:rsidRPr="008C185C" w:rsidRDefault="0039675C" w:rsidP="0039675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C185C">
              <w:rPr>
                <w:rFonts w:ascii="Arial" w:hAnsi="Arial" w:cs="Arial"/>
              </w:rPr>
              <w:t>Building steel erection and cladding works well underway.</w:t>
            </w:r>
          </w:p>
          <w:p w14:paraId="69D5A984" w14:textId="3A5778CC" w:rsidR="0039675C" w:rsidRPr="008C185C" w:rsidRDefault="0039675C" w:rsidP="0039675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Air cooled condenser</w:t>
            </w:r>
            <w:r w:rsidRPr="008C185C">
              <w:rPr>
                <w:rFonts w:ascii="Arial" w:hAnsi="Arial" w:cs="Arial"/>
              </w:rPr>
              <w:t xml:space="preserve"> erection works </w:t>
            </w:r>
            <w:r w:rsidR="00A12FE8">
              <w:rPr>
                <w:rFonts w:ascii="Arial" w:hAnsi="Arial" w:cs="Arial"/>
              </w:rPr>
              <w:t>close to completion</w:t>
            </w:r>
            <w:r w:rsidRPr="008C185C">
              <w:rPr>
                <w:rFonts w:ascii="Arial" w:hAnsi="Arial" w:cs="Arial"/>
              </w:rPr>
              <w:t>.</w:t>
            </w:r>
          </w:p>
          <w:p w14:paraId="3E1E8CA4" w14:textId="570B5EC4" w:rsidR="0039675C" w:rsidRDefault="0039675C" w:rsidP="0039675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C185C">
              <w:rPr>
                <w:rFonts w:ascii="Arial" w:hAnsi="Arial" w:cs="Arial"/>
              </w:rPr>
              <w:t xml:space="preserve">FGT erection works now under way with </w:t>
            </w:r>
            <w:r w:rsidR="00755457">
              <w:rPr>
                <w:rFonts w:ascii="Arial" w:hAnsi="Arial" w:cs="Arial"/>
              </w:rPr>
              <w:t>all</w:t>
            </w:r>
            <w:r w:rsidRPr="008C185C">
              <w:rPr>
                <w:rFonts w:ascii="Arial" w:hAnsi="Arial" w:cs="Arial"/>
              </w:rPr>
              <w:t xml:space="preserve"> deliveries complete</w:t>
            </w:r>
            <w:r w:rsidR="00755457">
              <w:rPr>
                <w:rFonts w:ascii="Arial" w:hAnsi="Arial" w:cs="Arial"/>
              </w:rPr>
              <w:t xml:space="preserve"> and materials on site</w:t>
            </w:r>
            <w:r w:rsidRPr="008C185C">
              <w:rPr>
                <w:rFonts w:ascii="Arial" w:hAnsi="Arial" w:cs="Arial"/>
              </w:rPr>
              <w:t>.</w:t>
            </w:r>
          </w:p>
          <w:p w14:paraId="3506333D" w14:textId="77777777" w:rsidR="0039675C" w:rsidRDefault="0039675C" w:rsidP="00F263C4">
            <w:pPr>
              <w:pStyle w:val="ListParagraph"/>
              <w:rPr>
                <w:rFonts w:ascii="Arial" w:hAnsi="Arial" w:cs="Arial"/>
              </w:rPr>
            </w:pPr>
          </w:p>
          <w:p w14:paraId="49E885D3" w14:textId="77777777" w:rsidR="0039675C" w:rsidRDefault="0039675C" w:rsidP="00F263C4">
            <w:pPr>
              <w:rPr>
                <w:rFonts w:ascii="Arial" w:hAnsi="Arial" w:cs="Arial"/>
                <w:b/>
                <w:bCs/>
              </w:rPr>
            </w:pPr>
            <w:r w:rsidRPr="00D61949">
              <w:rPr>
                <w:rFonts w:ascii="Arial" w:hAnsi="Arial" w:cs="Arial"/>
                <w:b/>
                <w:bCs/>
              </w:rPr>
              <w:t>Process Works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7862C13F" w14:textId="25FC3868" w:rsidR="0039675C" w:rsidRPr="00D61949" w:rsidRDefault="0039675C" w:rsidP="0039675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D61949">
              <w:rPr>
                <w:rFonts w:ascii="Arial" w:hAnsi="Arial" w:cs="Arial"/>
              </w:rPr>
              <w:t xml:space="preserve">Main steam piping erection contractor has now </w:t>
            </w:r>
            <w:r w:rsidR="00755457">
              <w:rPr>
                <w:rFonts w:ascii="Arial" w:hAnsi="Arial" w:cs="Arial"/>
              </w:rPr>
              <w:t xml:space="preserve">started </w:t>
            </w:r>
            <w:r w:rsidR="002E0D57">
              <w:rPr>
                <w:rFonts w:ascii="Arial" w:hAnsi="Arial" w:cs="Arial"/>
              </w:rPr>
              <w:t>installing</w:t>
            </w:r>
            <w:r w:rsidRPr="00D61949">
              <w:rPr>
                <w:rFonts w:ascii="Arial" w:hAnsi="Arial" w:cs="Arial"/>
              </w:rPr>
              <w:t>.</w:t>
            </w:r>
          </w:p>
          <w:p w14:paraId="7F9C86AB" w14:textId="7B956420" w:rsidR="0039675C" w:rsidRPr="00D61949" w:rsidRDefault="002E0D57" w:rsidP="0039675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39675C" w:rsidRPr="00D61949">
              <w:rPr>
                <w:rFonts w:ascii="Arial" w:hAnsi="Arial" w:cs="Arial"/>
              </w:rPr>
              <w:t>igh and medium voltage cables</w:t>
            </w:r>
            <w:r>
              <w:rPr>
                <w:rFonts w:ascii="Arial" w:hAnsi="Arial" w:cs="Arial"/>
              </w:rPr>
              <w:t xml:space="preserve"> installation </w:t>
            </w:r>
            <w:proofErr w:type="gramStart"/>
            <w:r>
              <w:rPr>
                <w:rFonts w:ascii="Arial" w:hAnsi="Arial" w:cs="Arial"/>
              </w:rPr>
              <w:t>has</w:t>
            </w:r>
            <w:proofErr w:type="gramEnd"/>
            <w:r>
              <w:rPr>
                <w:rFonts w:ascii="Arial" w:hAnsi="Arial" w:cs="Arial"/>
              </w:rPr>
              <w:t xml:space="preserve"> started</w:t>
            </w:r>
            <w:r w:rsidR="0039675C" w:rsidRPr="00D61949">
              <w:rPr>
                <w:rFonts w:ascii="Arial" w:hAnsi="Arial" w:cs="Arial"/>
              </w:rPr>
              <w:t>.</w:t>
            </w:r>
          </w:p>
          <w:p w14:paraId="0DB2D5D9" w14:textId="564BA0D9" w:rsidR="0039675C" w:rsidRDefault="00492B87" w:rsidP="0039675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Boiler, turbine, generator, main transformer, all big tanks are present on site</w:t>
            </w:r>
            <w:r w:rsidR="0039675C" w:rsidRPr="00D61949">
              <w:rPr>
                <w:rFonts w:ascii="Arial" w:hAnsi="Arial" w:cs="Arial"/>
              </w:rPr>
              <w:t>.</w:t>
            </w:r>
          </w:p>
          <w:p w14:paraId="20B3D209" w14:textId="3497EA09" w:rsidR="00024800" w:rsidRPr="00D61949" w:rsidRDefault="00024800" w:rsidP="0039675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Crane will be removed from February</w:t>
            </w:r>
            <w:r w:rsidR="00023728">
              <w:rPr>
                <w:rFonts w:ascii="Arial" w:hAnsi="Arial" w:cs="Arial"/>
              </w:rPr>
              <w:t>.</w:t>
            </w:r>
          </w:p>
          <w:p w14:paraId="20C2B0FD" w14:textId="77777777" w:rsidR="0039675C" w:rsidRDefault="0039675C" w:rsidP="00F263C4">
            <w:pPr>
              <w:rPr>
                <w:rFonts w:ascii="Arial" w:hAnsi="Arial" w:cs="Arial"/>
                <w:b/>
                <w:bCs/>
              </w:rPr>
            </w:pPr>
          </w:p>
          <w:p w14:paraId="680C9481" w14:textId="77777777" w:rsidR="0039675C" w:rsidRPr="00D61949" w:rsidRDefault="0039675C" w:rsidP="00F263C4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Look ahead</w:t>
            </w:r>
          </w:p>
          <w:p w14:paraId="45A9F45A" w14:textId="77777777" w:rsidR="0039675C" w:rsidRDefault="0039675C" w:rsidP="0039675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Air cooled condenser erection due to complete early 2026</w:t>
            </w:r>
          </w:p>
          <w:p w14:paraId="12CC19CD" w14:textId="77777777" w:rsidR="0039675C" w:rsidRDefault="0039675C" w:rsidP="0039675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0316E3">
              <w:rPr>
                <w:rFonts w:ascii="Arial" w:hAnsi="Arial" w:cs="Arial"/>
              </w:rPr>
              <w:t>Installation of main piping for boiler and turbine hall.</w:t>
            </w:r>
          </w:p>
          <w:p w14:paraId="3B067D94" w14:textId="77777777" w:rsidR="0039675C" w:rsidRDefault="0039675C" w:rsidP="0039675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Relocating contractor car park from Griffiths Road </w:t>
            </w:r>
          </w:p>
          <w:p w14:paraId="030C61C6" w14:textId="77777777" w:rsidR="0039675C" w:rsidRDefault="0039675C" w:rsidP="00F263C4">
            <w:pPr>
              <w:rPr>
                <w:rFonts w:ascii="Arial" w:hAnsi="Arial" w:cs="Arial"/>
              </w:rPr>
            </w:pPr>
          </w:p>
          <w:p w14:paraId="38ABF469" w14:textId="77777777" w:rsidR="0039675C" w:rsidRDefault="00792DB6" w:rsidP="008F5D8C">
            <w:pPr>
              <w:rPr>
                <w:rFonts w:ascii="Arial" w:hAnsi="Arial" w:cs="Arial"/>
              </w:rPr>
            </w:pPr>
            <w:r w:rsidRPr="00CB1AAB">
              <w:rPr>
                <w:rFonts w:ascii="Arial" w:hAnsi="Arial" w:cs="Arial"/>
              </w:rPr>
              <w:t>SJ mentioned that there was still steel stacked on the car park</w:t>
            </w:r>
            <w:r w:rsidR="0039675C" w:rsidRPr="00CB1AAB">
              <w:rPr>
                <w:rFonts w:ascii="Arial" w:hAnsi="Arial" w:cs="Arial"/>
              </w:rPr>
              <w:t>.</w:t>
            </w:r>
            <w:r w:rsidRPr="00CB1AAB">
              <w:rPr>
                <w:rFonts w:ascii="Arial" w:hAnsi="Arial" w:cs="Arial"/>
              </w:rPr>
              <w:t xml:space="preserve"> GC said it would be moved eventually but it is convenient</w:t>
            </w:r>
            <w:r w:rsidR="00562EA2">
              <w:rPr>
                <w:rFonts w:ascii="Arial" w:hAnsi="Arial" w:cs="Arial"/>
              </w:rPr>
              <w:t xml:space="preserve"> to keep it where it is for now.</w:t>
            </w:r>
          </w:p>
          <w:p w14:paraId="77AF6A47" w14:textId="041899A5" w:rsidR="00562EA2" w:rsidRPr="00225F2D" w:rsidRDefault="00562EA2" w:rsidP="008F5D8C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1F8D2433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04B27C7E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4E5E9795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1DEA169B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38720C3B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0A4BF7B2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1F6A2D5A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475A8653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76DFF391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08900494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180C61D5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2E11E778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7FE9BE2E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4531F7E0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28FF2E4F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60A04FAF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011DD541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708AC892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173D7E75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2D28FF6F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18DC1041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4D6859AA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3744B69C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621E4F11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3FCC3B8F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1915A482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6E54D49C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476D4627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46292C25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348F6973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7CCD2ABA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65ED2C7C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56D08842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19082572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6891353E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25B47985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17A6AFAC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70AE107B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60BB24F6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0685C8F6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557B45CE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7531D1C4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1349358E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7F48934E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53E5430B" w14:textId="77777777" w:rsidR="00562EA2" w:rsidRDefault="00562EA2" w:rsidP="00F263C4">
            <w:pPr>
              <w:contextualSpacing/>
              <w:rPr>
                <w:rFonts w:ascii="Arial" w:hAnsi="Arial" w:cs="Arial"/>
              </w:rPr>
            </w:pPr>
          </w:p>
          <w:p w14:paraId="1E48130C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4E0F62A3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3F47F8A8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471B1F05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7681E26C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0DF31E42" w14:textId="32C0E8A6" w:rsidR="0039675C" w:rsidRPr="00626204" w:rsidRDefault="0039675C" w:rsidP="00F263C4">
            <w:pPr>
              <w:contextualSpacing/>
              <w:rPr>
                <w:rFonts w:ascii="Arial" w:hAnsi="Arial" w:cs="Arial"/>
              </w:rPr>
            </w:pPr>
          </w:p>
        </w:tc>
      </w:tr>
      <w:tr w:rsidR="0039675C" w:rsidRPr="00626204" w14:paraId="413FB2EF" w14:textId="77777777" w:rsidTr="00F263C4">
        <w:tc>
          <w:tcPr>
            <w:tcW w:w="1280" w:type="dxa"/>
            <w:shd w:val="clear" w:color="auto" w:fill="C1E4F5" w:themeFill="accent1" w:themeFillTint="33"/>
          </w:tcPr>
          <w:p w14:paraId="1DD7330F" w14:textId="77777777" w:rsidR="0039675C" w:rsidRPr="00626204" w:rsidRDefault="0039675C" w:rsidP="00F263C4">
            <w:pPr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Item 4</w:t>
            </w:r>
          </w:p>
        </w:tc>
        <w:tc>
          <w:tcPr>
            <w:tcW w:w="5519" w:type="dxa"/>
            <w:shd w:val="clear" w:color="auto" w:fill="C1E4F5" w:themeFill="accent1" w:themeFillTint="33"/>
          </w:tcPr>
          <w:p w14:paraId="63CE8BC2" w14:textId="77777777" w:rsidR="0039675C" w:rsidRPr="00E070CE" w:rsidRDefault="0039675C" w:rsidP="00F263C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Community engagement</w:t>
            </w:r>
          </w:p>
        </w:tc>
        <w:tc>
          <w:tcPr>
            <w:tcW w:w="2127" w:type="dxa"/>
            <w:shd w:val="clear" w:color="auto" w:fill="C1E4F5" w:themeFill="accent1" w:themeFillTint="33"/>
          </w:tcPr>
          <w:p w14:paraId="05D46BFE" w14:textId="77777777" w:rsidR="0039675C" w:rsidRPr="00626204" w:rsidRDefault="0039675C" w:rsidP="00F263C4">
            <w:pPr>
              <w:contextualSpacing/>
              <w:rPr>
                <w:rFonts w:ascii="Arial" w:hAnsi="Arial" w:cs="Arial"/>
              </w:rPr>
            </w:pPr>
          </w:p>
        </w:tc>
      </w:tr>
      <w:tr w:rsidR="0039675C" w:rsidRPr="00626204" w14:paraId="4BB8D763" w14:textId="77777777" w:rsidTr="00F263C4">
        <w:tc>
          <w:tcPr>
            <w:tcW w:w="1280" w:type="dxa"/>
            <w:shd w:val="clear" w:color="auto" w:fill="auto"/>
          </w:tcPr>
          <w:p w14:paraId="43C0557D" w14:textId="77777777" w:rsidR="0039675C" w:rsidRDefault="0039675C" w:rsidP="00F263C4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19" w:type="dxa"/>
            <w:shd w:val="clear" w:color="auto" w:fill="auto"/>
          </w:tcPr>
          <w:p w14:paraId="449C6E02" w14:textId="77777777" w:rsidR="0039675C" w:rsidRPr="009A2B2E" w:rsidRDefault="0039675C" w:rsidP="00F2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 provided an update on the community </w:t>
            </w:r>
            <w:r w:rsidRPr="009A2B2E">
              <w:rPr>
                <w:rFonts w:ascii="Arial" w:hAnsi="Arial" w:cs="Arial"/>
              </w:rPr>
              <w:t xml:space="preserve">engagement activity. </w:t>
            </w:r>
          </w:p>
          <w:p w14:paraId="40351526" w14:textId="77777777" w:rsidR="0039675C" w:rsidRPr="009A2B2E" w:rsidRDefault="0039675C" w:rsidP="00F263C4">
            <w:pPr>
              <w:rPr>
                <w:rFonts w:ascii="Arial" w:hAnsi="Arial" w:cs="Arial"/>
              </w:rPr>
            </w:pPr>
          </w:p>
          <w:p w14:paraId="6DCF4F52" w14:textId="42080447" w:rsidR="009A2B2E" w:rsidRDefault="009A2B2E" w:rsidP="0039675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9A2B2E">
              <w:rPr>
                <w:rFonts w:ascii="Arial" w:hAnsi="Arial" w:cs="Arial"/>
              </w:rPr>
              <w:t>Noticeboard update was provided following previous meeting</w:t>
            </w:r>
            <w:r w:rsidR="00041360">
              <w:rPr>
                <w:rFonts w:ascii="Arial" w:hAnsi="Arial" w:cs="Arial"/>
              </w:rPr>
              <w:t>.</w:t>
            </w:r>
          </w:p>
          <w:p w14:paraId="42F441DB" w14:textId="7C601F8A" w:rsidR="00670694" w:rsidRPr="00C438F2" w:rsidRDefault="00670694" w:rsidP="0039675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There </w:t>
            </w:r>
            <w:r w:rsidRPr="00C438F2">
              <w:rPr>
                <w:rFonts w:ascii="Arial" w:hAnsi="Arial" w:cs="Arial"/>
              </w:rPr>
              <w:t xml:space="preserve">are plans for further open days and people are encouraged to email in if they want to be added to the waiting list. </w:t>
            </w:r>
          </w:p>
          <w:p w14:paraId="26880E5C" w14:textId="35A483A0" w:rsidR="0039675C" w:rsidRPr="00C438F2" w:rsidRDefault="00670694" w:rsidP="0039675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C438F2">
              <w:rPr>
                <w:rFonts w:ascii="Arial" w:hAnsi="Arial" w:cs="Arial"/>
              </w:rPr>
              <w:t xml:space="preserve">A meeting is being diarised with </w:t>
            </w:r>
            <w:r w:rsidR="008F5D8C" w:rsidRPr="00C438F2">
              <w:rPr>
                <w:rFonts w:ascii="Arial" w:hAnsi="Arial" w:cs="Arial"/>
              </w:rPr>
              <w:t xml:space="preserve">Sustainable Northwich </w:t>
            </w:r>
            <w:r w:rsidRPr="00C438F2">
              <w:rPr>
                <w:rFonts w:ascii="Arial" w:hAnsi="Arial" w:cs="Arial"/>
              </w:rPr>
              <w:t xml:space="preserve">to run through today’s </w:t>
            </w:r>
            <w:r w:rsidR="008F5D8C" w:rsidRPr="00C438F2">
              <w:rPr>
                <w:rFonts w:ascii="Arial" w:hAnsi="Arial" w:cs="Arial"/>
              </w:rPr>
              <w:t>air qualit</w:t>
            </w:r>
            <w:r w:rsidRPr="00C438F2">
              <w:rPr>
                <w:rFonts w:ascii="Arial" w:hAnsi="Arial" w:cs="Arial"/>
              </w:rPr>
              <w:t>y presentation.</w:t>
            </w:r>
          </w:p>
          <w:p w14:paraId="37A90D00" w14:textId="07CFA42C" w:rsidR="0039675C" w:rsidRPr="00730EBA" w:rsidRDefault="00670694" w:rsidP="00F263C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730EBA">
              <w:rPr>
                <w:rFonts w:ascii="Arial" w:hAnsi="Arial" w:cs="Arial"/>
              </w:rPr>
              <w:t xml:space="preserve">Another </w:t>
            </w:r>
            <w:r w:rsidR="008F5D8C" w:rsidRPr="00730EBA">
              <w:rPr>
                <w:rFonts w:ascii="Arial" w:hAnsi="Arial" w:cs="Arial"/>
              </w:rPr>
              <w:t>newsletter</w:t>
            </w:r>
            <w:r w:rsidRPr="00730EBA">
              <w:rPr>
                <w:rFonts w:ascii="Arial" w:hAnsi="Arial" w:cs="Arial"/>
              </w:rPr>
              <w:t xml:space="preserve"> will be prepared</w:t>
            </w:r>
            <w:r w:rsidR="008F5D8C" w:rsidRPr="00730EBA">
              <w:rPr>
                <w:rFonts w:ascii="Arial" w:hAnsi="Arial" w:cs="Arial"/>
              </w:rPr>
              <w:t xml:space="preserve"> once </w:t>
            </w:r>
            <w:r w:rsidR="00041360" w:rsidRPr="00730EBA">
              <w:rPr>
                <w:rFonts w:ascii="Arial" w:hAnsi="Arial" w:cs="Arial"/>
              </w:rPr>
              <w:t>the</w:t>
            </w:r>
            <w:r w:rsidRPr="00730EBA">
              <w:rPr>
                <w:rFonts w:ascii="Arial" w:hAnsi="Arial" w:cs="Arial"/>
              </w:rPr>
              <w:t xml:space="preserve"> date is in place for the next </w:t>
            </w:r>
            <w:r w:rsidR="008F5D8C" w:rsidRPr="00730EBA">
              <w:rPr>
                <w:rFonts w:ascii="Arial" w:hAnsi="Arial" w:cs="Arial"/>
              </w:rPr>
              <w:t>open day</w:t>
            </w:r>
            <w:r w:rsidRPr="00730EBA">
              <w:rPr>
                <w:rFonts w:ascii="Arial" w:hAnsi="Arial" w:cs="Arial"/>
              </w:rPr>
              <w:t>.</w:t>
            </w:r>
          </w:p>
          <w:p w14:paraId="055AA87A" w14:textId="0DF25001" w:rsidR="0039675C" w:rsidRPr="00E070CE" w:rsidRDefault="0039675C" w:rsidP="00BA24EC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14:paraId="01FDFE41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080FC45B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5FEC8823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102F9694" w14:textId="77777777" w:rsidR="0039675C" w:rsidRDefault="0039675C" w:rsidP="00F263C4">
            <w:pPr>
              <w:contextualSpacing/>
              <w:rPr>
                <w:rFonts w:ascii="Arial" w:hAnsi="Arial" w:cs="Arial"/>
              </w:rPr>
            </w:pPr>
          </w:p>
          <w:p w14:paraId="78CF81F0" w14:textId="4D520E43" w:rsidR="0039675C" w:rsidRPr="00626204" w:rsidRDefault="0039675C" w:rsidP="00F263C4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39675C" w:rsidRPr="00626204" w14:paraId="7A9BE74C" w14:textId="77777777" w:rsidTr="00F263C4">
        <w:tc>
          <w:tcPr>
            <w:tcW w:w="1280" w:type="dxa"/>
            <w:shd w:val="clear" w:color="auto" w:fill="C1E4F5" w:themeFill="accent1" w:themeFillTint="33"/>
          </w:tcPr>
          <w:p w14:paraId="0D2BCCE8" w14:textId="77777777" w:rsidR="0039675C" w:rsidRPr="00B363B0" w:rsidRDefault="0039675C" w:rsidP="00F263C4">
            <w:pPr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 5</w:t>
            </w:r>
          </w:p>
        </w:tc>
        <w:tc>
          <w:tcPr>
            <w:tcW w:w="5519" w:type="dxa"/>
            <w:shd w:val="clear" w:color="auto" w:fill="C1E4F5" w:themeFill="accent1" w:themeFillTint="33"/>
          </w:tcPr>
          <w:p w14:paraId="64608EE2" w14:textId="74A4EB44" w:rsidR="0039675C" w:rsidRPr="00B363B0" w:rsidRDefault="0032447B" w:rsidP="00F263C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Air quality</w:t>
            </w:r>
          </w:p>
        </w:tc>
        <w:tc>
          <w:tcPr>
            <w:tcW w:w="2127" w:type="dxa"/>
            <w:shd w:val="clear" w:color="auto" w:fill="C1E4F5" w:themeFill="accent1" w:themeFillTint="33"/>
          </w:tcPr>
          <w:p w14:paraId="6756738D" w14:textId="77777777" w:rsidR="0039675C" w:rsidRPr="00B363B0" w:rsidRDefault="0039675C" w:rsidP="00F263C4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</w:tr>
      <w:tr w:rsidR="00646594" w:rsidRPr="00626204" w14:paraId="2F29DE79" w14:textId="77777777" w:rsidTr="00F70A25">
        <w:tc>
          <w:tcPr>
            <w:tcW w:w="1280" w:type="dxa"/>
            <w:shd w:val="clear" w:color="auto" w:fill="auto"/>
          </w:tcPr>
          <w:p w14:paraId="3E95EA12" w14:textId="77777777" w:rsidR="00646594" w:rsidRDefault="00646594" w:rsidP="00F263C4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19" w:type="dxa"/>
            <w:shd w:val="clear" w:color="auto" w:fill="auto"/>
          </w:tcPr>
          <w:p w14:paraId="3E9D31D2" w14:textId="4D6CE5E0" w:rsidR="00646594" w:rsidRDefault="00E70881" w:rsidP="00F263C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</w:t>
            </w:r>
            <w:proofErr w:type="spellEnd"/>
            <w:r w:rsidR="001846DA">
              <w:rPr>
                <w:rFonts w:ascii="Arial" w:hAnsi="Arial" w:cs="Arial"/>
              </w:rPr>
              <w:t xml:space="preserve"> </w:t>
            </w:r>
            <w:r w:rsidR="00336680" w:rsidRPr="00ED2BCD">
              <w:rPr>
                <w:rFonts w:ascii="Arial" w:hAnsi="Arial" w:cs="Arial"/>
              </w:rPr>
              <w:t xml:space="preserve">and </w:t>
            </w:r>
            <w:r w:rsidR="00771DC4" w:rsidRPr="00ED2BCD">
              <w:rPr>
                <w:rFonts w:ascii="Arial" w:hAnsi="Arial" w:cs="Arial"/>
              </w:rPr>
              <w:t>AM</w:t>
            </w:r>
            <w:r w:rsidR="00336680" w:rsidRPr="00ED2BCD">
              <w:rPr>
                <w:rFonts w:ascii="Arial" w:hAnsi="Arial" w:cs="Arial"/>
              </w:rPr>
              <w:t xml:space="preserve"> </w:t>
            </w:r>
            <w:r w:rsidR="001846DA">
              <w:rPr>
                <w:rFonts w:ascii="Arial" w:hAnsi="Arial" w:cs="Arial"/>
              </w:rPr>
              <w:t>gave a</w:t>
            </w:r>
            <w:r w:rsidR="00870E9B">
              <w:rPr>
                <w:rFonts w:ascii="Arial" w:hAnsi="Arial" w:cs="Arial"/>
              </w:rPr>
              <w:t xml:space="preserve"> presentation on air quality. </w:t>
            </w:r>
          </w:p>
          <w:p w14:paraId="558DF409" w14:textId="77777777" w:rsidR="00D82772" w:rsidRDefault="00D82772" w:rsidP="00F263C4">
            <w:pPr>
              <w:rPr>
                <w:rFonts w:ascii="Arial" w:hAnsi="Arial" w:cs="Arial"/>
              </w:rPr>
            </w:pPr>
          </w:p>
          <w:p w14:paraId="36F8C2D0" w14:textId="7892B9DC" w:rsidR="002C5822" w:rsidRDefault="00D82772" w:rsidP="00D8277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site is</w:t>
            </w:r>
            <w:r w:rsidR="00561AE8">
              <w:rPr>
                <w:rFonts w:ascii="Arial" w:hAnsi="Arial" w:cs="Arial"/>
              </w:rPr>
              <w:t xml:space="preserve"> regulated by the Environment Agency</w:t>
            </w:r>
            <w:r w:rsidR="002C5822">
              <w:rPr>
                <w:rFonts w:ascii="Arial" w:hAnsi="Arial" w:cs="Arial"/>
              </w:rPr>
              <w:t xml:space="preserve"> </w:t>
            </w:r>
            <w:r w:rsidR="00811BC6">
              <w:rPr>
                <w:rFonts w:ascii="Arial" w:hAnsi="Arial" w:cs="Arial"/>
              </w:rPr>
              <w:t xml:space="preserve">(EA) </w:t>
            </w:r>
            <w:r w:rsidR="002C5822">
              <w:rPr>
                <w:rFonts w:ascii="Arial" w:hAnsi="Arial" w:cs="Arial"/>
              </w:rPr>
              <w:t xml:space="preserve">and must </w:t>
            </w:r>
            <w:r w:rsidR="00811BC6">
              <w:rPr>
                <w:rFonts w:ascii="Arial" w:hAnsi="Arial" w:cs="Arial"/>
              </w:rPr>
              <w:t>apply for an Environmental Permit</w:t>
            </w:r>
            <w:r w:rsidR="008253A9">
              <w:rPr>
                <w:rFonts w:ascii="Arial" w:hAnsi="Arial" w:cs="Arial"/>
              </w:rPr>
              <w:t xml:space="preserve"> (EP)</w:t>
            </w:r>
            <w:r w:rsidR="00811BC6">
              <w:rPr>
                <w:rFonts w:ascii="Arial" w:hAnsi="Arial" w:cs="Arial"/>
              </w:rPr>
              <w:t xml:space="preserve">. </w:t>
            </w:r>
          </w:p>
          <w:p w14:paraId="2C30EB91" w14:textId="45A31042" w:rsidR="00D82772" w:rsidRPr="00811BC6" w:rsidRDefault="00561AE8" w:rsidP="00811BC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811BC6">
              <w:rPr>
                <w:rFonts w:ascii="Arial" w:hAnsi="Arial" w:cs="Arial"/>
              </w:rPr>
              <w:t xml:space="preserve">The emissions from the site </w:t>
            </w:r>
            <w:r w:rsidR="00B92A3E">
              <w:rPr>
                <w:rFonts w:ascii="Arial" w:hAnsi="Arial" w:cs="Arial"/>
              </w:rPr>
              <w:t xml:space="preserve">that are regulated are mostly monitored on a </w:t>
            </w:r>
            <w:r w:rsidRPr="00811BC6">
              <w:rPr>
                <w:rFonts w:ascii="Arial" w:hAnsi="Arial" w:cs="Arial"/>
              </w:rPr>
              <w:t xml:space="preserve">continual </w:t>
            </w:r>
            <w:r w:rsidR="00B92A3E">
              <w:rPr>
                <w:rFonts w:ascii="Arial" w:hAnsi="Arial" w:cs="Arial"/>
              </w:rPr>
              <w:t>basis to ensure compliance. The remaining, difficult to measure parameters are monitored through periodic sampling and testing</w:t>
            </w:r>
            <w:r w:rsidRPr="00811BC6">
              <w:rPr>
                <w:rFonts w:ascii="Arial" w:hAnsi="Arial" w:cs="Arial"/>
              </w:rPr>
              <w:t>.</w:t>
            </w:r>
            <w:r w:rsidR="00B92A3E">
              <w:rPr>
                <w:rFonts w:ascii="Arial" w:hAnsi="Arial" w:cs="Arial"/>
              </w:rPr>
              <w:t xml:space="preserve"> </w:t>
            </w:r>
            <w:r w:rsidR="00FD2C5B">
              <w:rPr>
                <w:rFonts w:ascii="Arial" w:hAnsi="Arial" w:cs="Arial"/>
              </w:rPr>
              <w:t>Which</w:t>
            </w:r>
            <w:r w:rsidR="00B92A3E">
              <w:rPr>
                <w:rFonts w:ascii="Arial" w:hAnsi="Arial" w:cs="Arial"/>
              </w:rPr>
              <w:t xml:space="preserve"> emissions must be monitored </w:t>
            </w:r>
            <w:r w:rsidR="00FD2C5B">
              <w:rPr>
                <w:rFonts w:ascii="Arial" w:hAnsi="Arial" w:cs="Arial"/>
              </w:rPr>
              <w:t>are</w:t>
            </w:r>
            <w:r w:rsidR="00B92A3E">
              <w:rPr>
                <w:rFonts w:ascii="Arial" w:hAnsi="Arial" w:cs="Arial"/>
              </w:rPr>
              <w:t xml:space="preserve"> also regulated by the EP. </w:t>
            </w:r>
          </w:p>
          <w:p w14:paraId="3B5E6B2C" w14:textId="7C860846" w:rsidR="008253A9" w:rsidRPr="00D97A31" w:rsidRDefault="008253A9" w:rsidP="008253A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D97A31">
              <w:rPr>
                <w:rFonts w:ascii="Arial" w:hAnsi="Arial" w:cs="Arial"/>
              </w:rPr>
              <w:t>The operator is bound, by the EP, to ensure that emission</w:t>
            </w:r>
            <w:r>
              <w:rPr>
                <w:rFonts w:ascii="Arial" w:hAnsi="Arial" w:cs="Arial"/>
              </w:rPr>
              <w:t>s</w:t>
            </w:r>
            <w:r w:rsidRPr="00D97A31">
              <w:rPr>
                <w:rFonts w:ascii="Arial" w:hAnsi="Arial" w:cs="Arial"/>
              </w:rPr>
              <w:t xml:space="preserve"> from the plant to the air are within specified limits. If any exceedance occurs, the operator has a very short space of time to remedy the situation before it is obliged to </w:t>
            </w:r>
            <w:proofErr w:type="spellStart"/>
            <w:r w:rsidRPr="00D97A31">
              <w:rPr>
                <w:rFonts w:ascii="Arial" w:hAnsi="Arial" w:cs="Arial"/>
              </w:rPr>
              <w:t>shutdown</w:t>
            </w:r>
            <w:proofErr w:type="spellEnd"/>
            <w:r w:rsidRPr="00D97A31">
              <w:rPr>
                <w:rFonts w:ascii="Arial" w:hAnsi="Arial" w:cs="Arial"/>
              </w:rPr>
              <w:t>.</w:t>
            </w:r>
          </w:p>
          <w:p w14:paraId="1A1ED506" w14:textId="6023F543" w:rsidR="00017A8B" w:rsidRDefault="00C97CE1" w:rsidP="00D8277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Air Dispersion Modelling has been carried out </w:t>
            </w:r>
            <w:r w:rsidR="00017A8B">
              <w:rPr>
                <w:rFonts w:ascii="Arial" w:hAnsi="Arial" w:cs="Arial"/>
              </w:rPr>
              <w:t xml:space="preserve">which predicts </w:t>
            </w:r>
            <w:r w:rsidR="00702B5B">
              <w:rPr>
                <w:rFonts w:ascii="Arial" w:hAnsi="Arial" w:cs="Arial"/>
              </w:rPr>
              <w:t>how emissions will disperse from the chimne</w:t>
            </w:r>
            <w:r w:rsidR="001650BE">
              <w:rPr>
                <w:rFonts w:ascii="Arial" w:hAnsi="Arial" w:cs="Arial"/>
              </w:rPr>
              <w:t>y. The output of this modelling is included in the EP application and</w:t>
            </w:r>
            <w:r w:rsidR="0054231C">
              <w:rPr>
                <w:rFonts w:ascii="Arial" w:hAnsi="Arial" w:cs="Arial"/>
              </w:rPr>
              <w:t xml:space="preserve"> must demonstrate that the environmental impact of the plant is acceptable.</w:t>
            </w:r>
          </w:p>
          <w:p w14:paraId="07A66C98" w14:textId="4960822C" w:rsidR="00F51B12" w:rsidRDefault="00F51B12" w:rsidP="00D8277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F51B12">
              <w:rPr>
                <w:rFonts w:ascii="Arial" w:hAnsi="Arial" w:cs="Arial"/>
              </w:rPr>
              <w:t xml:space="preserve">The plant is equipped with various systems to ensure that emissions do not exceed the regulated </w:t>
            </w:r>
            <w:r w:rsidR="00B92A3E">
              <w:rPr>
                <w:rFonts w:ascii="Arial" w:hAnsi="Arial" w:cs="Arial"/>
              </w:rPr>
              <w:t xml:space="preserve">emission </w:t>
            </w:r>
            <w:r w:rsidRPr="00F51B12">
              <w:rPr>
                <w:rFonts w:ascii="Arial" w:hAnsi="Arial" w:cs="Arial"/>
              </w:rPr>
              <w:t>limits</w:t>
            </w:r>
            <w:r>
              <w:rPr>
                <w:rFonts w:ascii="Arial" w:hAnsi="Arial" w:cs="Arial"/>
              </w:rPr>
              <w:t>.</w:t>
            </w:r>
          </w:p>
          <w:p w14:paraId="3098C4CD" w14:textId="4A55103C" w:rsidR="00F51B12" w:rsidRDefault="00D97A31" w:rsidP="00D97A3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D97A31">
              <w:rPr>
                <w:rFonts w:ascii="Arial" w:hAnsi="Arial" w:cs="Arial"/>
              </w:rPr>
              <w:t xml:space="preserve">UK energy from waste plants of the type at Lostock generally work well within their permitted </w:t>
            </w:r>
            <w:r w:rsidR="00B92A3E">
              <w:rPr>
                <w:rFonts w:ascii="Arial" w:hAnsi="Arial" w:cs="Arial"/>
              </w:rPr>
              <w:t xml:space="preserve">emission </w:t>
            </w:r>
            <w:r w:rsidRPr="00D97A31">
              <w:rPr>
                <w:rFonts w:ascii="Arial" w:hAnsi="Arial" w:cs="Arial"/>
              </w:rPr>
              <w:t>limits.</w:t>
            </w:r>
          </w:p>
          <w:p w14:paraId="64302AC2" w14:textId="77777777" w:rsidR="00F36728" w:rsidRDefault="00F36728" w:rsidP="00F36728">
            <w:pPr>
              <w:rPr>
                <w:rFonts w:ascii="Arial" w:hAnsi="Arial" w:cs="Arial"/>
              </w:rPr>
            </w:pPr>
          </w:p>
          <w:p w14:paraId="1B07C4E4" w14:textId="17EA7E89" w:rsidR="00F36728" w:rsidRDefault="00F36728" w:rsidP="00F36728">
            <w:pPr>
              <w:rPr>
                <w:rFonts w:ascii="Arial" w:hAnsi="Arial" w:cs="Arial"/>
              </w:rPr>
            </w:pPr>
            <w:r w:rsidRPr="00730EBA">
              <w:rPr>
                <w:rFonts w:ascii="Arial" w:hAnsi="Arial" w:cs="Arial"/>
              </w:rPr>
              <w:t>SJ asked whether Tata’s withdrawal could mean</w:t>
            </w:r>
            <w:r w:rsidR="001F1611">
              <w:rPr>
                <w:rFonts w:ascii="Arial" w:hAnsi="Arial" w:cs="Arial"/>
              </w:rPr>
              <w:t xml:space="preserve"> that the site could be</w:t>
            </w:r>
            <w:r w:rsidRPr="00730EBA">
              <w:rPr>
                <w:rFonts w:ascii="Arial" w:hAnsi="Arial" w:cs="Arial"/>
              </w:rPr>
              <w:t xml:space="preserve"> green</w:t>
            </w:r>
            <w:r w:rsidR="001F1611">
              <w:rPr>
                <w:rFonts w:ascii="Arial" w:hAnsi="Arial" w:cs="Arial"/>
              </w:rPr>
              <w:t>ed</w:t>
            </w:r>
            <w:r w:rsidRPr="00730EBA">
              <w:rPr>
                <w:rFonts w:ascii="Arial" w:hAnsi="Arial" w:cs="Arial"/>
              </w:rPr>
              <w:t>. PD explained that there would be a residual operation there so</w:t>
            </w:r>
            <w:r w:rsidR="001F1611">
              <w:rPr>
                <w:rFonts w:ascii="Arial" w:hAnsi="Arial" w:cs="Arial"/>
              </w:rPr>
              <w:t xml:space="preserve"> there are</w:t>
            </w:r>
            <w:r w:rsidRPr="00730EBA">
              <w:rPr>
                <w:rFonts w:ascii="Arial" w:hAnsi="Arial" w:cs="Arial"/>
              </w:rPr>
              <w:t xml:space="preserve"> no plans to change the site at </w:t>
            </w:r>
            <w:r w:rsidR="001F1611">
              <w:rPr>
                <w:rFonts w:ascii="Arial" w:hAnsi="Arial" w:cs="Arial"/>
              </w:rPr>
              <w:t>the moment.</w:t>
            </w:r>
          </w:p>
          <w:p w14:paraId="184197D3" w14:textId="79FE5B31" w:rsidR="00730EBA" w:rsidRPr="00F36728" w:rsidRDefault="00730EBA" w:rsidP="00F36728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14:paraId="276A2C15" w14:textId="77777777" w:rsidR="00646594" w:rsidRPr="00B363B0" w:rsidRDefault="00646594" w:rsidP="00F263C4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</w:tr>
      <w:tr w:rsidR="00646594" w:rsidRPr="00626204" w14:paraId="121ACF67" w14:textId="77777777" w:rsidTr="00F263C4">
        <w:tc>
          <w:tcPr>
            <w:tcW w:w="1280" w:type="dxa"/>
            <w:shd w:val="clear" w:color="auto" w:fill="C1E4F5" w:themeFill="accent1" w:themeFillTint="33"/>
          </w:tcPr>
          <w:p w14:paraId="6BA80F9B" w14:textId="6A47EFA0" w:rsidR="00646594" w:rsidRDefault="00336680" w:rsidP="00F263C4">
            <w:pPr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 6</w:t>
            </w:r>
          </w:p>
        </w:tc>
        <w:tc>
          <w:tcPr>
            <w:tcW w:w="5519" w:type="dxa"/>
            <w:shd w:val="clear" w:color="auto" w:fill="C1E4F5" w:themeFill="accent1" w:themeFillTint="33"/>
          </w:tcPr>
          <w:p w14:paraId="296B923D" w14:textId="4E4E3549" w:rsidR="00646594" w:rsidRDefault="00336680" w:rsidP="00F263C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AOB</w:t>
            </w:r>
          </w:p>
        </w:tc>
        <w:tc>
          <w:tcPr>
            <w:tcW w:w="2127" w:type="dxa"/>
            <w:shd w:val="clear" w:color="auto" w:fill="C1E4F5" w:themeFill="accent1" w:themeFillTint="33"/>
          </w:tcPr>
          <w:p w14:paraId="1ED5FB6A" w14:textId="77777777" w:rsidR="00646594" w:rsidRPr="00B363B0" w:rsidRDefault="00646594" w:rsidP="00F263C4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</w:tr>
      <w:tr w:rsidR="0039675C" w:rsidRPr="00626204" w14:paraId="4AC69285" w14:textId="77777777" w:rsidTr="00F263C4">
        <w:tc>
          <w:tcPr>
            <w:tcW w:w="1280" w:type="dxa"/>
            <w:shd w:val="clear" w:color="auto" w:fill="auto"/>
          </w:tcPr>
          <w:p w14:paraId="4A055136" w14:textId="77777777" w:rsidR="0039675C" w:rsidRPr="00626204" w:rsidRDefault="0039675C" w:rsidP="00F263C4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19" w:type="dxa"/>
            <w:shd w:val="clear" w:color="auto" w:fill="auto"/>
          </w:tcPr>
          <w:p w14:paraId="49094F2C" w14:textId="22F3DD19" w:rsidR="0039675C" w:rsidRDefault="00F36728" w:rsidP="00F2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AOB.</w:t>
            </w:r>
          </w:p>
          <w:p w14:paraId="052F1A90" w14:textId="77777777" w:rsidR="0039675C" w:rsidRPr="00101A30" w:rsidRDefault="0039675C" w:rsidP="00F263C4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14:paraId="7B1AB60A" w14:textId="77777777" w:rsidR="0039675C" w:rsidRPr="00E60295" w:rsidRDefault="0039675C" w:rsidP="00F263C4">
            <w:pPr>
              <w:contextualSpacing/>
              <w:rPr>
                <w:rFonts w:ascii="Arial" w:hAnsi="Arial" w:cs="Arial"/>
              </w:rPr>
            </w:pPr>
          </w:p>
        </w:tc>
      </w:tr>
      <w:tr w:rsidR="0039675C" w:rsidRPr="00626204" w14:paraId="62DD3BB0" w14:textId="77777777" w:rsidTr="00F263C4">
        <w:tc>
          <w:tcPr>
            <w:tcW w:w="1280" w:type="dxa"/>
            <w:shd w:val="clear" w:color="auto" w:fill="C1E4F5" w:themeFill="accent1" w:themeFillTint="33"/>
          </w:tcPr>
          <w:p w14:paraId="3EEFDFF1" w14:textId="77777777" w:rsidR="0039675C" w:rsidRPr="00626204" w:rsidRDefault="0039675C" w:rsidP="00F263C4">
            <w:pPr>
              <w:contextualSpacing/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  <w:b/>
                <w:bCs/>
              </w:rPr>
              <w:t xml:space="preserve">Item </w:t>
            </w: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5519" w:type="dxa"/>
            <w:shd w:val="clear" w:color="auto" w:fill="C1E4F5" w:themeFill="accent1" w:themeFillTint="33"/>
          </w:tcPr>
          <w:p w14:paraId="136F0269" w14:textId="77777777" w:rsidR="0039675C" w:rsidRPr="00626204" w:rsidRDefault="0039675C" w:rsidP="00F263C4">
            <w:pPr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and Time of Next Meeting</w:t>
            </w:r>
          </w:p>
        </w:tc>
        <w:tc>
          <w:tcPr>
            <w:tcW w:w="2127" w:type="dxa"/>
            <w:shd w:val="clear" w:color="auto" w:fill="C1E4F5" w:themeFill="accent1" w:themeFillTint="33"/>
          </w:tcPr>
          <w:p w14:paraId="24BC322A" w14:textId="77777777" w:rsidR="0039675C" w:rsidRPr="00626204" w:rsidRDefault="0039675C" w:rsidP="00F263C4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</w:tr>
      <w:tr w:rsidR="0039675C" w:rsidRPr="00626204" w14:paraId="46DCDA62" w14:textId="77777777" w:rsidTr="00F263C4">
        <w:tc>
          <w:tcPr>
            <w:tcW w:w="1280" w:type="dxa"/>
          </w:tcPr>
          <w:p w14:paraId="5C47C53F" w14:textId="77777777" w:rsidR="0039675C" w:rsidRPr="00626204" w:rsidRDefault="0039675C" w:rsidP="00F263C4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19" w:type="dxa"/>
          </w:tcPr>
          <w:p w14:paraId="31B12A93" w14:textId="3787BC47" w:rsidR="0039675C" w:rsidRPr="00626204" w:rsidRDefault="0039675C" w:rsidP="001F161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date of the next meeting is </w:t>
            </w:r>
            <w:r w:rsidR="0050150A">
              <w:rPr>
                <w:rFonts w:ascii="Arial" w:hAnsi="Arial" w:cs="Arial"/>
              </w:rPr>
              <w:t>Thursday 15</w:t>
            </w:r>
            <w:r w:rsidR="0050150A" w:rsidRPr="0050150A">
              <w:rPr>
                <w:rFonts w:ascii="Arial" w:hAnsi="Arial" w:cs="Arial"/>
                <w:vertAlign w:val="superscript"/>
              </w:rPr>
              <w:t>th</w:t>
            </w:r>
            <w:r w:rsidR="0050150A">
              <w:rPr>
                <w:rFonts w:ascii="Arial" w:hAnsi="Arial" w:cs="Arial"/>
              </w:rPr>
              <w:t xml:space="preserve"> May at 3:30pm</w:t>
            </w:r>
            <w:r w:rsidR="003339E4">
              <w:rPr>
                <w:rFonts w:ascii="Arial" w:hAnsi="Arial" w:cs="Arial"/>
              </w:rPr>
              <w:t xml:space="preserve"> </w:t>
            </w:r>
            <w:r w:rsidR="003339E4" w:rsidRPr="00051563">
              <w:rPr>
                <w:rFonts w:ascii="Arial" w:hAnsi="Arial" w:cs="Arial"/>
                <w:i/>
                <w:iCs/>
              </w:rPr>
              <w:t xml:space="preserve">– this has been moved to </w:t>
            </w:r>
            <w:r w:rsidR="00ED1369" w:rsidRPr="00051563">
              <w:rPr>
                <w:rFonts w:ascii="Arial" w:hAnsi="Arial" w:cs="Arial"/>
                <w:i/>
                <w:iCs/>
              </w:rPr>
              <w:t>11am on Weds 14</w:t>
            </w:r>
            <w:r w:rsidR="00ED1369" w:rsidRPr="00051563">
              <w:rPr>
                <w:rFonts w:ascii="Arial" w:hAnsi="Arial" w:cs="Arial"/>
                <w:i/>
                <w:iCs/>
                <w:vertAlign w:val="superscript"/>
              </w:rPr>
              <w:t>th</w:t>
            </w:r>
            <w:r w:rsidR="00ED1369" w:rsidRPr="00051563">
              <w:rPr>
                <w:rFonts w:ascii="Arial" w:hAnsi="Arial" w:cs="Arial"/>
                <w:i/>
                <w:iCs/>
              </w:rPr>
              <w:t xml:space="preserve"> May.</w:t>
            </w:r>
          </w:p>
        </w:tc>
        <w:tc>
          <w:tcPr>
            <w:tcW w:w="2127" w:type="dxa"/>
          </w:tcPr>
          <w:p w14:paraId="74BB0C89" w14:textId="77777777" w:rsidR="0039675C" w:rsidRPr="00626204" w:rsidRDefault="0039675C" w:rsidP="00F263C4">
            <w:pPr>
              <w:contextualSpacing/>
              <w:rPr>
                <w:rFonts w:ascii="Arial" w:hAnsi="Arial" w:cs="Arial"/>
              </w:rPr>
            </w:pPr>
          </w:p>
        </w:tc>
      </w:tr>
    </w:tbl>
    <w:p w14:paraId="21B2A9C2" w14:textId="77777777" w:rsidR="0039675C" w:rsidRPr="00626204" w:rsidRDefault="0039675C" w:rsidP="001F1611">
      <w:pPr>
        <w:rPr>
          <w:rFonts w:ascii="Arial" w:hAnsi="Arial" w:cs="Arial"/>
        </w:rPr>
      </w:pPr>
    </w:p>
    <w:sectPr w:rsidR="0039675C" w:rsidRPr="006262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CE65D5"/>
    <w:multiLevelType w:val="hybridMultilevel"/>
    <w:tmpl w:val="E2847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D658B"/>
    <w:multiLevelType w:val="hybridMultilevel"/>
    <w:tmpl w:val="D3982FAA"/>
    <w:lvl w:ilvl="0" w:tplc="7C64AE4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11D1E"/>
    <w:multiLevelType w:val="hybridMultilevel"/>
    <w:tmpl w:val="6FB62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C256D"/>
    <w:multiLevelType w:val="hybridMultilevel"/>
    <w:tmpl w:val="21589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F1D3E"/>
    <w:multiLevelType w:val="hybridMultilevel"/>
    <w:tmpl w:val="0BC6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2621A"/>
    <w:multiLevelType w:val="hybridMultilevel"/>
    <w:tmpl w:val="90E29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33A8C"/>
    <w:multiLevelType w:val="hybridMultilevel"/>
    <w:tmpl w:val="7C206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64479"/>
    <w:multiLevelType w:val="hybridMultilevel"/>
    <w:tmpl w:val="50A89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1D7FB2"/>
    <w:multiLevelType w:val="hybridMultilevel"/>
    <w:tmpl w:val="2A403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64C5D"/>
    <w:multiLevelType w:val="hybridMultilevel"/>
    <w:tmpl w:val="A9385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093540">
    <w:abstractNumId w:val="2"/>
  </w:num>
  <w:num w:numId="2" w16cid:durableId="1349479155">
    <w:abstractNumId w:val="4"/>
  </w:num>
  <w:num w:numId="3" w16cid:durableId="1056733497">
    <w:abstractNumId w:val="0"/>
  </w:num>
  <w:num w:numId="4" w16cid:durableId="1742674855">
    <w:abstractNumId w:val="9"/>
  </w:num>
  <w:num w:numId="5" w16cid:durableId="1765109869">
    <w:abstractNumId w:val="5"/>
  </w:num>
  <w:num w:numId="6" w16cid:durableId="867259829">
    <w:abstractNumId w:val="3"/>
  </w:num>
  <w:num w:numId="7" w16cid:durableId="347607683">
    <w:abstractNumId w:val="6"/>
  </w:num>
  <w:num w:numId="8" w16cid:durableId="5524060">
    <w:abstractNumId w:val="8"/>
  </w:num>
  <w:num w:numId="9" w16cid:durableId="32729774">
    <w:abstractNumId w:val="7"/>
  </w:num>
  <w:num w:numId="10" w16cid:durableId="150291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513"/>
    <w:rsid w:val="00017A8B"/>
    <w:rsid w:val="00023728"/>
    <w:rsid w:val="00024800"/>
    <w:rsid w:val="00041360"/>
    <w:rsid w:val="000513EB"/>
    <w:rsid w:val="00051563"/>
    <w:rsid w:val="00093B6D"/>
    <w:rsid w:val="000F1ED3"/>
    <w:rsid w:val="001650BE"/>
    <w:rsid w:val="001846DA"/>
    <w:rsid w:val="001A5D9B"/>
    <w:rsid w:val="001C2B5A"/>
    <w:rsid w:val="001F1611"/>
    <w:rsid w:val="00217ABA"/>
    <w:rsid w:val="00240A7A"/>
    <w:rsid w:val="00254459"/>
    <w:rsid w:val="002C5822"/>
    <w:rsid w:val="002D320F"/>
    <w:rsid w:val="002D75F4"/>
    <w:rsid w:val="002E0D57"/>
    <w:rsid w:val="0032447B"/>
    <w:rsid w:val="003339E4"/>
    <w:rsid w:val="00336680"/>
    <w:rsid w:val="0039675C"/>
    <w:rsid w:val="00460F82"/>
    <w:rsid w:val="00477B89"/>
    <w:rsid w:val="00492B87"/>
    <w:rsid w:val="0050150A"/>
    <w:rsid w:val="0054231C"/>
    <w:rsid w:val="00561AE8"/>
    <w:rsid w:val="00562EA2"/>
    <w:rsid w:val="005B513A"/>
    <w:rsid w:val="005E3C96"/>
    <w:rsid w:val="00646594"/>
    <w:rsid w:val="00670694"/>
    <w:rsid w:val="006B00C8"/>
    <w:rsid w:val="006B421C"/>
    <w:rsid w:val="00702B5B"/>
    <w:rsid w:val="00730EBA"/>
    <w:rsid w:val="00735281"/>
    <w:rsid w:val="00735A65"/>
    <w:rsid w:val="00743BD9"/>
    <w:rsid w:val="00755457"/>
    <w:rsid w:val="00771DC4"/>
    <w:rsid w:val="007923FB"/>
    <w:rsid w:val="00792DB6"/>
    <w:rsid w:val="007E3BD5"/>
    <w:rsid w:val="007F1416"/>
    <w:rsid w:val="007F4A77"/>
    <w:rsid w:val="00811BC6"/>
    <w:rsid w:val="008253A9"/>
    <w:rsid w:val="00855919"/>
    <w:rsid w:val="00870E9B"/>
    <w:rsid w:val="00871CCB"/>
    <w:rsid w:val="008A3730"/>
    <w:rsid w:val="008B129D"/>
    <w:rsid w:val="008F5D8C"/>
    <w:rsid w:val="00930734"/>
    <w:rsid w:val="00930E60"/>
    <w:rsid w:val="0094190F"/>
    <w:rsid w:val="009731E0"/>
    <w:rsid w:val="009A2B2E"/>
    <w:rsid w:val="009C238B"/>
    <w:rsid w:val="00A068B0"/>
    <w:rsid w:val="00A12FE8"/>
    <w:rsid w:val="00A2265E"/>
    <w:rsid w:val="00A40CCA"/>
    <w:rsid w:val="00A8346D"/>
    <w:rsid w:val="00A92909"/>
    <w:rsid w:val="00AA56C9"/>
    <w:rsid w:val="00AD1411"/>
    <w:rsid w:val="00AF7513"/>
    <w:rsid w:val="00B5577A"/>
    <w:rsid w:val="00B77483"/>
    <w:rsid w:val="00B92A3E"/>
    <w:rsid w:val="00B92ADB"/>
    <w:rsid w:val="00BA24EC"/>
    <w:rsid w:val="00C12C5C"/>
    <w:rsid w:val="00C33410"/>
    <w:rsid w:val="00C35E2D"/>
    <w:rsid w:val="00C438F2"/>
    <w:rsid w:val="00C64429"/>
    <w:rsid w:val="00C97CE1"/>
    <w:rsid w:val="00CB1AAB"/>
    <w:rsid w:val="00CE2637"/>
    <w:rsid w:val="00D223B3"/>
    <w:rsid w:val="00D82772"/>
    <w:rsid w:val="00D97A31"/>
    <w:rsid w:val="00DB44DC"/>
    <w:rsid w:val="00DF43F9"/>
    <w:rsid w:val="00E21497"/>
    <w:rsid w:val="00E70881"/>
    <w:rsid w:val="00EA4B8A"/>
    <w:rsid w:val="00ED1369"/>
    <w:rsid w:val="00ED2BCD"/>
    <w:rsid w:val="00F36728"/>
    <w:rsid w:val="00F51B12"/>
    <w:rsid w:val="00F70A25"/>
    <w:rsid w:val="00F97D15"/>
    <w:rsid w:val="00FD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926DC"/>
  <w15:chartTrackingRefBased/>
  <w15:docId w15:val="{C73A7659-D99C-4DF9-8E1F-23DF8C1A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75C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5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7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75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75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75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75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75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75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75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5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75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75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75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75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75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75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75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75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75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7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75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75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7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75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75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75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75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75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751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9675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92A3E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b52e26-e886-43b8-b8b4-45501ae79631" xsi:nil="true"/>
    <lcf76f155ced4ddcb4097134ff3c332f xmlns="5887cffe-4fcc-4c5b-8f0e-788c80827da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6639CADC5564B9FDE7E0FB10851BC" ma:contentTypeVersion="19" ma:contentTypeDescription="Create a new document." ma:contentTypeScope="" ma:versionID="7d3d2bc9ee56c2ccd80f291c8b8cf419">
  <xsd:schema xmlns:xsd="http://www.w3.org/2001/XMLSchema" xmlns:xs="http://www.w3.org/2001/XMLSchema" xmlns:p="http://schemas.microsoft.com/office/2006/metadata/properties" xmlns:ns2="5887cffe-4fcc-4c5b-8f0e-788c80827da6" xmlns:ns3="efb52e26-e886-43b8-b8b4-45501ae79631" targetNamespace="http://schemas.microsoft.com/office/2006/metadata/properties" ma:root="true" ma:fieldsID="e2974d4e0e09ede9d379e1e9f88ecdc5" ns2:_="" ns3:_="">
    <xsd:import namespace="5887cffe-4fcc-4c5b-8f0e-788c80827da6"/>
    <xsd:import namespace="efb52e26-e886-43b8-b8b4-45501ae79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7cffe-4fcc-4c5b-8f0e-788c80827d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50e2c7-2b21-48b2-a46c-d2c7eab7a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52e26-e886-43b8-b8b4-45501ae79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d156c2-384c-48d7-8066-0cbeeac1049a}" ma:internalName="TaxCatchAll" ma:showField="CatchAllData" ma:web="efb52e26-e886-43b8-b8b4-45501ae796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4B306D-188E-451E-992E-F04B00E93C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050B94-6F78-43B4-A30F-90EA5D8DB688}">
  <ds:schemaRefs>
    <ds:schemaRef ds:uri="http://schemas.microsoft.com/office/2006/metadata/properties"/>
    <ds:schemaRef ds:uri="http://schemas.microsoft.com/office/infopath/2007/PartnerControls"/>
    <ds:schemaRef ds:uri="efb52e26-e886-43b8-b8b4-45501ae79631"/>
    <ds:schemaRef ds:uri="5887cffe-4fcc-4c5b-8f0e-788c80827da6"/>
  </ds:schemaRefs>
</ds:datastoreItem>
</file>

<file path=customXml/itemProps3.xml><?xml version="1.0" encoding="utf-8"?>
<ds:datastoreItem xmlns:ds="http://schemas.openxmlformats.org/officeDocument/2006/customXml" ds:itemID="{8B96ADDB-4920-4D12-BCE7-30C4A1007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87cffe-4fcc-4c5b-8f0e-788c80827da6"/>
    <ds:schemaRef ds:uri="efb52e26-e886-43b8-b8b4-45501ae79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Font Communications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Wordsworth</dc:creator>
  <cp:keywords/>
  <dc:description/>
  <cp:lastModifiedBy>Rebecca Eatwell</cp:lastModifiedBy>
  <cp:revision>6</cp:revision>
  <dcterms:created xsi:type="dcterms:W3CDTF">2025-05-13T10:22:00Z</dcterms:created>
  <dcterms:modified xsi:type="dcterms:W3CDTF">2025-05-13T11:51:00Z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0x010100E966639CADC5564B9FDE7E0FB10851BC</vt:lpwstr>
  </property>
  <property fmtid="{D5CDD505-2E9C-101B-9397-08002B2CF9AE}" pid="3" name="MediaServiceImageTags">
    <vt:lpwstr/>
  </property>
</Properties>
</file>