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0155" w14:textId="77777777" w:rsidR="008C4C89" w:rsidRDefault="008C4C89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bookmarkStart w:id="0" w:name="_Hlk42001660"/>
    </w:p>
    <w:p w14:paraId="74289526" w14:textId="7610CB21" w:rsidR="008C4C89" w:rsidRPr="00393564" w:rsidRDefault="008C4C89" w:rsidP="008C4C89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9F11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MI</w:t>
      </w:r>
      <w:r w:rsidRPr="0039356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NUTES OF THE LOSTOCK GRALAM PARISH COUNCIL MEETING HELD ON MONDAY </w:t>
      </w:r>
      <w:r w:rsidR="00702DCF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1</w:t>
      </w:r>
      <w:r w:rsidR="00702DCF" w:rsidRPr="00702DCF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vertAlign w:val="superscript"/>
        </w:rPr>
        <w:t>st</w:t>
      </w:r>
      <w:r w:rsidR="00702DCF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NOVEMBER</w:t>
      </w:r>
      <w:r w:rsidRPr="0039356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2021 AT THE CHURCH HALL</w:t>
      </w:r>
    </w:p>
    <w:p w14:paraId="53EEB87B" w14:textId="77777777" w:rsidR="008C4C89" w:rsidRPr="00393564" w:rsidRDefault="008C4C89" w:rsidP="008C4C89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08283342" w14:textId="77777777" w:rsidR="008C4C89" w:rsidRPr="00393564" w:rsidRDefault="008C4C89" w:rsidP="008C4C89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39356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Part I</w:t>
      </w:r>
      <w:r w:rsidRPr="00393564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</w:p>
    <w:p w14:paraId="09432606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166CBF" w14:textId="15FE6F54" w:rsidR="008C4C89" w:rsidRPr="00393564" w:rsidRDefault="008C4C89" w:rsidP="008C4C89">
      <w:pPr>
        <w:rPr>
          <w:rFonts w:ascii="Arial" w:hAnsi="Arial" w:cs="Arial"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color w:val="000000" w:themeColor="text1"/>
          <w:sz w:val="22"/>
          <w:szCs w:val="22"/>
        </w:rPr>
        <w:t>The meeting commenced at 7</w:t>
      </w:r>
      <w:r w:rsidR="00702DCF">
        <w:rPr>
          <w:rFonts w:ascii="Arial" w:hAnsi="Arial" w:cs="Arial"/>
          <w:color w:val="000000" w:themeColor="text1"/>
          <w:sz w:val="22"/>
          <w:szCs w:val="22"/>
        </w:rPr>
        <w:t>.00</w:t>
      </w:r>
      <w:r w:rsidRPr="00393564">
        <w:rPr>
          <w:rFonts w:ascii="Arial" w:hAnsi="Arial" w:cs="Arial"/>
          <w:color w:val="000000" w:themeColor="text1"/>
          <w:sz w:val="22"/>
          <w:szCs w:val="22"/>
        </w:rPr>
        <w:t>pm.</w:t>
      </w:r>
    </w:p>
    <w:p w14:paraId="2756E0E9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FF187F" w14:textId="50FC684A" w:rsidR="008C4C89" w:rsidRPr="00393564" w:rsidRDefault="008C4C89" w:rsidP="008C4C89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</w:rPr>
        <w:t>PRESENT:</w:t>
      </w:r>
      <w:r w:rsidRPr="0039356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93564">
        <w:rPr>
          <w:rFonts w:ascii="Arial" w:hAnsi="Arial" w:cs="Arial"/>
          <w:color w:val="000000" w:themeColor="text1"/>
          <w:sz w:val="22"/>
          <w:szCs w:val="22"/>
        </w:rPr>
        <w:t>Parish Councillors T Hodges,</w:t>
      </w: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 xml:space="preserve"> P Walker, A Ross, </w:t>
      </w:r>
      <w:r w:rsidRPr="00393564">
        <w:rPr>
          <w:rFonts w:ascii="Arial" w:hAnsi="Arial" w:cs="Arial"/>
          <w:color w:val="000000" w:themeColor="text1"/>
          <w:sz w:val="22"/>
          <w:szCs w:val="22"/>
        </w:rPr>
        <w:t>M Litton, T Smith, K Hodgkinson, P Kelly, L Kelly</w:t>
      </w:r>
      <w:r w:rsidR="00194759">
        <w:rPr>
          <w:rFonts w:ascii="Arial" w:hAnsi="Arial" w:cs="Arial"/>
          <w:color w:val="000000" w:themeColor="text1"/>
          <w:sz w:val="22"/>
          <w:szCs w:val="22"/>
        </w:rPr>
        <w:t>, P Cobley</w:t>
      </w:r>
      <w:r w:rsidRPr="00393564">
        <w:rPr>
          <w:rFonts w:ascii="Arial" w:hAnsi="Arial" w:cs="Arial"/>
          <w:color w:val="000000" w:themeColor="text1"/>
          <w:sz w:val="22"/>
          <w:szCs w:val="22"/>
        </w:rPr>
        <w:t xml:space="preserve"> and M Venables.</w:t>
      </w:r>
    </w:p>
    <w:p w14:paraId="375B8F69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4E998FBA" w14:textId="5D0194BF" w:rsidR="008C4C89" w:rsidRDefault="008C4C89" w:rsidP="008C4C89">
      <w:pPr>
        <w:ind w:left="2160" w:hanging="21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</w:rPr>
        <w:t>IN ATTENDANCE:</w:t>
      </w: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ab/>
        <w:t>L Sandison, Clerk.</w:t>
      </w:r>
    </w:p>
    <w:p w14:paraId="20B45C2C" w14:textId="4240D655" w:rsidR="00702DCF" w:rsidRDefault="00702DCF" w:rsidP="008C4C89">
      <w:pPr>
        <w:ind w:left="2160" w:hanging="21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C6B4642" w14:textId="636C73F5" w:rsidR="00702DCF" w:rsidRPr="00702DCF" w:rsidRDefault="00702DCF" w:rsidP="008C4C89">
      <w:pPr>
        <w:ind w:left="2160" w:hanging="21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PUBLIC: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>Two members of the Community Centre Association</w:t>
      </w:r>
      <w:r w:rsidR="002F509D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proofErr w:type="spellStart"/>
      <w:r w:rsidR="002F509D">
        <w:rPr>
          <w:rFonts w:ascii="Arial" w:hAnsi="Arial" w:cs="Arial"/>
          <w:bCs/>
          <w:color w:val="000000" w:themeColor="text1"/>
          <w:sz w:val="22"/>
          <w:szCs w:val="22"/>
        </w:rPr>
        <w:t>CCA</w:t>
      </w:r>
      <w:proofErr w:type="spellEnd"/>
      <w:r w:rsidR="002F509D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14:paraId="742BB194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B4860E4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32B9FAD9" w14:textId="77777777" w:rsidR="008C4C89" w:rsidRPr="00393564" w:rsidRDefault="008C4C89" w:rsidP="008C4C89">
      <w:pPr>
        <w:tabs>
          <w:tab w:val="left" w:pos="292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PUBLIC FORUM</w:t>
      </w:r>
    </w:p>
    <w:p w14:paraId="23D91F84" w14:textId="52A9779D" w:rsidR="008C4C89" w:rsidRDefault="008C4C89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4A5E944E" w14:textId="5DD379B2" w:rsidR="002F509D" w:rsidRDefault="002F509D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-Comment received</w:t>
      </w:r>
      <w:r w:rsidR="006066B9">
        <w:rPr>
          <w:rFonts w:ascii="Arial" w:hAnsi="Arial" w:cs="Arial"/>
          <w:bCs/>
          <w:color w:val="000000" w:themeColor="text1"/>
          <w:sz w:val="22"/>
          <w:szCs w:val="22"/>
        </w:rPr>
        <w:t xml:space="preserve"> from </w:t>
      </w:r>
      <w:proofErr w:type="spellStart"/>
      <w:r w:rsidR="006066B9">
        <w:rPr>
          <w:rFonts w:ascii="Arial" w:hAnsi="Arial" w:cs="Arial"/>
          <w:bCs/>
          <w:color w:val="000000" w:themeColor="text1"/>
          <w:sz w:val="22"/>
          <w:szCs w:val="22"/>
        </w:rPr>
        <w:t>CCA</w:t>
      </w:r>
      <w:proofErr w:type="spellEnd"/>
      <w:r w:rsidR="006066B9">
        <w:rPr>
          <w:rFonts w:ascii="Arial" w:hAnsi="Arial" w:cs="Arial"/>
          <w:bCs/>
          <w:color w:val="000000" w:themeColor="text1"/>
          <w:sz w:val="22"/>
          <w:szCs w:val="22"/>
        </w:rPr>
        <w:t xml:space="preserve"> member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A25E9">
        <w:rPr>
          <w:rFonts w:ascii="Arial" w:hAnsi="Arial" w:cs="Arial"/>
          <w:bCs/>
          <w:color w:val="000000" w:themeColor="text1"/>
          <w:sz w:val="22"/>
          <w:szCs w:val="22"/>
        </w:rPr>
        <w:t>praising the new MUGA.</w:t>
      </w:r>
    </w:p>
    <w:p w14:paraId="465C1CCF" w14:textId="397B89C4" w:rsidR="00EA25E9" w:rsidRDefault="00EA25E9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-Comments received</w:t>
      </w:r>
      <w:r w:rsidR="005F4D00">
        <w:rPr>
          <w:rFonts w:ascii="Arial" w:hAnsi="Arial" w:cs="Arial"/>
          <w:bCs/>
          <w:color w:val="000000" w:themeColor="text1"/>
          <w:sz w:val="22"/>
          <w:szCs w:val="22"/>
        </w:rPr>
        <w:t xml:space="preserve"> from </w:t>
      </w:r>
      <w:proofErr w:type="spellStart"/>
      <w:r w:rsidR="005F4D00">
        <w:rPr>
          <w:rFonts w:ascii="Arial" w:hAnsi="Arial" w:cs="Arial"/>
          <w:bCs/>
          <w:color w:val="000000" w:themeColor="text1"/>
          <w:sz w:val="22"/>
          <w:szCs w:val="22"/>
        </w:rPr>
        <w:t>CCA</w:t>
      </w:r>
      <w:proofErr w:type="spellEnd"/>
      <w:r w:rsidR="005F4D00">
        <w:rPr>
          <w:rFonts w:ascii="Arial" w:hAnsi="Arial" w:cs="Arial"/>
          <w:bCs/>
          <w:color w:val="000000" w:themeColor="text1"/>
          <w:sz w:val="22"/>
          <w:szCs w:val="22"/>
        </w:rPr>
        <w:t xml:space="preserve"> member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that anti-social behaviour including broken glass on the </w:t>
      </w:r>
      <w:proofErr w:type="gramStart"/>
      <w:r>
        <w:rPr>
          <w:rFonts w:ascii="Arial" w:hAnsi="Arial" w:cs="Arial"/>
          <w:bCs/>
          <w:color w:val="000000" w:themeColor="text1"/>
          <w:sz w:val="22"/>
          <w:szCs w:val="22"/>
        </w:rPr>
        <w:t>Townshend Road park</w:t>
      </w:r>
      <w:proofErr w:type="gram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has been reported to the PCSO.</w:t>
      </w:r>
    </w:p>
    <w:p w14:paraId="42BF5D80" w14:textId="4272C161" w:rsidR="00EA25E9" w:rsidRDefault="00EA25E9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77183D3" w14:textId="4A5E450E" w:rsidR="00EA25E9" w:rsidRDefault="00EA25E9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-Cllr P Kelly informed the PC about broken glass bottles </w:t>
      </w:r>
      <w:r w:rsidR="00F63DD4">
        <w:rPr>
          <w:rFonts w:ascii="Arial" w:hAnsi="Arial" w:cs="Arial"/>
          <w:bCs/>
          <w:color w:val="000000" w:themeColor="text1"/>
          <w:sz w:val="22"/>
          <w:szCs w:val="22"/>
        </w:rPr>
        <w:t>which appeared to be placed in a way to cause harm.</w:t>
      </w:r>
    </w:p>
    <w:p w14:paraId="1D8C0FB1" w14:textId="2142B878" w:rsidR="00F63DD4" w:rsidRDefault="00F63DD4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7AB8BCB" w14:textId="6D2BB696" w:rsidR="00F63DD4" w:rsidRPr="002F509D" w:rsidRDefault="00F63DD4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-Cllr A Ross informed the PC that someone had attempted to steal his Halloween projector, </w:t>
      </w:r>
      <w:r w:rsidR="0094507E">
        <w:rPr>
          <w:rFonts w:ascii="Arial" w:hAnsi="Arial" w:cs="Arial"/>
          <w:bCs/>
          <w:color w:val="000000" w:themeColor="text1"/>
          <w:sz w:val="22"/>
          <w:szCs w:val="22"/>
        </w:rPr>
        <w:t xml:space="preserve">and that youths were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banging on </w:t>
      </w:r>
      <w:r w:rsidR="0094507E">
        <w:rPr>
          <w:rFonts w:ascii="Arial" w:hAnsi="Arial" w:cs="Arial"/>
          <w:bCs/>
          <w:color w:val="000000" w:themeColor="text1"/>
          <w:sz w:val="22"/>
          <w:szCs w:val="22"/>
        </w:rPr>
        <w:t xml:space="preserve">residents’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doors, it would appear that those</w:t>
      </w:r>
      <w:r w:rsidR="0094507E">
        <w:rPr>
          <w:rFonts w:ascii="Arial" w:hAnsi="Arial" w:cs="Arial"/>
          <w:bCs/>
          <w:color w:val="000000" w:themeColor="text1"/>
          <w:sz w:val="22"/>
          <w:szCs w:val="22"/>
        </w:rPr>
        <w:t xml:space="preserve"> taking part in the antisocial behaviour were not locals and possibly in the parish for the Halloween walk.</w:t>
      </w:r>
    </w:p>
    <w:p w14:paraId="5B9AC5C5" w14:textId="39AA3F35" w:rsidR="008C4C89" w:rsidRPr="00393564" w:rsidRDefault="008C4C89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BA206F5" w14:textId="77777777" w:rsidR="008C4C89" w:rsidRPr="00393564" w:rsidRDefault="008C4C89" w:rsidP="008C4C89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A4D63E7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APOLOGIES FOR ABSENCE</w:t>
      </w:r>
    </w:p>
    <w:p w14:paraId="35FE914D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0218FE89" w14:textId="32DAC424" w:rsidR="008C4C89" w:rsidRPr="00393564" w:rsidRDefault="00194759" w:rsidP="008C4C89">
      <w:pPr>
        <w:ind w:left="2160" w:hanging="21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None.</w:t>
      </w:r>
    </w:p>
    <w:p w14:paraId="13E96CCB" w14:textId="77777777" w:rsidR="008C4C89" w:rsidRPr="00393564" w:rsidRDefault="008C4C89" w:rsidP="008C4C89">
      <w:pPr>
        <w:tabs>
          <w:tab w:val="left" w:pos="3646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7CFF62DD" w14:textId="77777777" w:rsidR="008C4C89" w:rsidRPr="00393564" w:rsidRDefault="008C4C89" w:rsidP="008C4C89">
      <w:pPr>
        <w:pStyle w:val="Heading5"/>
        <w:rPr>
          <w:rFonts w:cs="Arial"/>
          <w:color w:val="000000" w:themeColor="text1"/>
          <w:szCs w:val="22"/>
        </w:rPr>
      </w:pPr>
      <w:r w:rsidRPr="00393564">
        <w:rPr>
          <w:rFonts w:cs="Arial"/>
          <w:color w:val="000000" w:themeColor="text1"/>
          <w:szCs w:val="22"/>
        </w:rPr>
        <w:t>DECLARATIONS OF INTEREST</w:t>
      </w:r>
    </w:p>
    <w:p w14:paraId="6C80B530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0B3EAD9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 xml:space="preserve">-Chairman T Hodges sits on the Lostock Gralam Community Centre Association Committee. </w:t>
      </w:r>
    </w:p>
    <w:p w14:paraId="31455CC7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 xml:space="preserve">-Councillor P Walker is a member of the Lostock Gralam Community Centre Association Committee and the </w:t>
      </w:r>
      <w:r w:rsidRPr="0039356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Parochial </w:t>
      </w:r>
      <w:r w:rsidRPr="00393564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Church</w:t>
      </w:r>
      <w:r w:rsidRPr="0039356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Council</w:t>
      </w:r>
      <w:r w:rsidRPr="0039356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04FEE1" w14:textId="77777777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3B2ED9B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MINUTES</w:t>
      </w:r>
    </w:p>
    <w:p w14:paraId="1252346B" w14:textId="77777777" w:rsidR="008C4C89" w:rsidRPr="00393564" w:rsidRDefault="008C4C89" w:rsidP="008C4C89">
      <w:pPr>
        <w:jc w:val="center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76B1AFEE" w14:textId="52AF6B4F" w:rsidR="008C4C89" w:rsidRPr="00393564" w:rsidRDefault="008C4C89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>It was</w:t>
      </w:r>
      <w:r w:rsidRPr="00393564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</w:t>
      </w: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 xml:space="preserve"> to accept the minutes of the Parish Council Meeting held on Monday </w:t>
      </w:r>
      <w:r w:rsidR="0094507E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94507E" w:rsidRPr="0094507E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th</w:t>
      </w:r>
      <w:r w:rsidR="0094507E">
        <w:rPr>
          <w:rFonts w:ascii="Arial" w:hAnsi="Arial" w:cs="Arial"/>
          <w:bCs/>
          <w:color w:val="000000" w:themeColor="text1"/>
          <w:sz w:val="22"/>
          <w:szCs w:val="22"/>
        </w:rPr>
        <w:t xml:space="preserve"> October</w:t>
      </w:r>
      <w:r w:rsidRPr="00393564">
        <w:rPr>
          <w:rFonts w:ascii="Arial" w:hAnsi="Arial" w:cs="Arial"/>
          <w:bCs/>
          <w:color w:val="000000" w:themeColor="text1"/>
          <w:sz w:val="22"/>
          <w:szCs w:val="22"/>
        </w:rPr>
        <w:t xml:space="preserve"> 2021.</w:t>
      </w:r>
    </w:p>
    <w:p w14:paraId="19B72D1B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34A312A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PROGRESS REPORT</w:t>
      </w:r>
    </w:p>
    <w:p w14:paraId="704CCF41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3B293D8" w14:textId="52BE89DD" w:rsidR="0094507E" w:rsidRPr="00F3158B" w:rsidRDefault="0094507E" w:rsidP="0094507E">
      <w:pPr>
        <w:rPr>
          <w:rFonts w:ascii="Arial" w:hAnsi="Arial" w:cs="Arial"/>
          <w:sz w:val="22"/>
          <w:szCs w:val="22"/>
        </w:rPr>
      </w:pPr>
      <w:r w:rsidRPr="0094507E">
        <w:rPr>
          <w:rFonts w:ascii="Arial" w:hAnsi="Arial" w:cs="Arial"/>
          <w:sz w:val="22"/>
          <w:szCs w:val="22"/>
        </w:rPr>
        <w:t>-The Clerk has purchased two 7Kg sacks of daffodil bulbs at £12.00 each for the Lostock in Bloom project.</w:t>
      </w:r>
      <w:r w:rsidR="00F3158B">
        <w:rPr>
          <w:rFonts w:ascii="Arial" w:hAnsi="Arial" w:cs="Arial"/>
          <w:sz w:val="22"/>
          <w:szCs w:val="22"/>
        </w:rPr>
        <w:t xml:space="preserve"> The PC </w:t>
      </w:r>
      <w:r w:rsidR="00F3158B" w:rsidRPr="00F3158B">
        <w:rPr>
          <w:rFonts w:ascii="Arial" w:hAnsi="Arial" w:cs="Arial"/>
          <w:b/>
          <w:bCs/>
          <w:sz w:val="22"/>
          <w:szCs w:val="22"/>
        </w:rPr>
        <w:t>RESOLVED</w:t>
      </w:r>
      <w:r w:rsidR="00F3158B">
        <w:rPr>
          <w:rFonts w:ascii="Arial" w:hAnsi="Arial" w:cs="Arial"/>
          <w:b/>
          <w:bCs/>
          <w:sz w:val="22"/>
          <w:szCs w:val="22"/>
        </w:rPr>
        <w:t xml:space="preserve"> </w:t>
      </w:r>
      <w:r w:rsidR="00F3158B">
        <w:rPr>
          <w:rFonts w:ascii="Arial" w:hAnsi="Arial" w:cs="Arial"/>
          <w:sz w:val="22"/>
          <w:szCs w:val="22"/>
        </w:rPr>
        <w:t>that Cllr K Hodgkinson may spend up to £30.00 for plants/bulbs for the school planter.  Further bulb planting will be planned for next year.</w:t>
      </w:r>
    </w:p>
    <w:p w14:paraId="54DEA3A7" w14:textId="320DA240" w:rsidR="0094507E" w:rsidRPr="0094507E" w:rsidRDefault="0094507E" w:rsidP="0094507E">
      <w:pPr>
        <w:rPr>
          <w:rFonts w:ascii="Arial" w:hAnsi="Arial" w:cs="Arial"/>
          <w:sz w:val="22"/>
          <w:szCs w:val="22"/>
        </w:rPr>
      </w:pPr>
      <w:r w:rsidRPr="0094507E">
        <w:rPr>
          <w:rFonts w:ascii="Arial" w:hAnsi="Arial" w:cs="Arial"/>
          <w:sz w:val="22"/>
          <w:szCs w:val="22"/>
        </w:rPr>
        <w:t xml:space="preserve">-The noisy UU manhole on Manchester Road (near newsagents) </w:t>
      </w:r>
      <w:r w:rsidR="00F3158B">
        <w:rPr>
          <w:rFonts w:ascii="Arial" w:hAnsi="Arial" w:cs="Arial"/>
          <w:sz w:val="22"/>
          <w:szCs w:val="22"/>
        </w:rPr>
        <w:t xml:space="preserve">was due to be </w:t>
      </w:r>
      <w:r w:rsidRPr="0094507E">
        <w:rPr>
          <w:rFonts w:ascii="Arial" w:hAnsi="Arial" w:cs="Arial"/>
          <w:sz w:val="22"/>
          <w:szCs w:val="22"/>
        </w:rPr>
        <w:t>replaced on 25</w:t>
      </w:r>
      <w:r w:rsidRPr="0094507E">
        <w:rPr>
          <w:rFonts w:ascii="Arial" w:hAnsi="Arial" w:cs="Arial"/>
          <w:sz w:val="22"/>
          <w:szCs w:val="22"/>
          <w:vertAlign w:val="superscript"/>
        </w:rPr>
        <w:t>th</w:t>
      </w:r>
      <w:r w:rsidRPr="0094507E">
        <w:rPr>
          <w:rFonts w:ascii="Arial" w:hAnsi="Arial" w:cs="Arial"/>
          <w:sz w:val="22"/>
          <w:szCs w:val="22"/>
        </w:rPr>
        <w:t xml:space="preserve"> Octobe</w:t>
      </w:r>
      <w:r w:rsidR="00F3158B">
        <w:rPr>
          <w:rFonts w:ascii="Arial" w:hAnsi="Arial" w:cs="Arial"/>
          <w:sz w:val="22"/>
          <w:szCs w:val="22"/>
        </w:rPr>
        <w:t>r.</w:t>
      </w:r>
    </w:p>
    <w:p w14:paraId="7C3923DE" w14:textId="77777777" w:rsidR="0094507E" w:rsidRPr="0094507E" w:rsidRDefault="0094507E" w:rsidP="0094507E">
      <w:pPr>
        <w:rPr>
          <w:rFonts w:ascii="Arial" w:hAnsi="Arial" w:cs="Arial"/>
          <w:sz w:val="22"/>
          <w:szCs w:val="22"/>
        </w:rPr>
      </w:pPr>
      <w:r w:rsidRPr="0094507E">
        <w:rPr>
          <w:rFonts w:ascii="Arial" w:hAnsi="Arial" w:cs="Arial"/>
          <w:sz w:val="22"/>
          <w:szCs w:val="22"/>
        </w:rPr>
        <w:t>-The Clerk has reported the muddy pavement and blocked grid near to the Business Park traffic lights.</w:t>
      </w:r>
    </w:p>
    <w:p w14:paraId="3721F28F" w14:textId="03822EDC" w:rsidR="0094507E" w:rsidRPr="0094507E" w:rsidRDefault="0094507E" w:rsidP="0094507E">
      <w:pPr>
        <w:rPr>
          <w:rFonts w:ascii="Arial" w:hAnsi="Arial" w:cs="Arial"/>
          <w:sz w:val="22"/>
          <w:szCs w:val="22"/>
        </w:rPr>
      </w:pPr>
      <w:r w:rsidRPr="0094507E">
        <w:rPr>
          <w:rFonts w:ascii="Arial" w:hAnsi="Arial" w:cs="Arial"/>
          <w:sz w:val="22"/>
          <w:szCs w:val="22"/>
        </w:rPr>
        <w:t>-</w:t>
      </w:r>
      <w:r w:rsidR="00F3158B">
        <w:rPr>
          <w:rFonts w:ascii="Arial" w:hAnsi="Arial" w:cs="Arial"/>
          <w:sz w:val="22"/>
          <w:szCs w:val="22"/>
        </w:rPr>
        <w:t>CWAC Ian Lovatt has agreed to two speed camera / 30pm signs, one near to Cheshire Avenue and the other near to the Slow and Easy. These will cost around £100 each and will be payable by the Parish Council.</w:t>
      </w:r>
    </w:p>
    <w:p w14:paraId="2F7515A4" w14:textId="2C633BFB" w:rsidR="00F06345" w:rsidRPr="00194759" w:rsidRDefault="00F06345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ED3ADC" w14:textId="77777777" w:rsidR="008C4C89" w:rsidRPr="00393564" w:rsidRDefault="008C4C89" w:rsidP="008C4C89">
      <w:pPr>
        <w:rPr>
          <w:rFonts w:ascii="Arial" w:hAnsi="Arial" w:cs="Arial"/>
          <w:bCs/>
          <w:sz w:val="22"/>
          <w:szCs w:val="22"/>
        </w:rPr>
      </w:pPr>
    </w:p>
    <w:p w14:paraId="50F7CC3C" w14:textId="26AEBAE5" w:rsidR="008C4C89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POLICE</w:t>
      </w:r>
    </w:p>
    <w:p w14:paraId="184499F7" w14:textId="1AD36A1B" w:rsidR="00F3158B" w:rsidRDefault="00F3158B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B9A4B53" w14:textId="27BA0F65" w:rsidR="00F3158B" w:rsidRPr="00F3158B" w:rsidRDefault="00F3158B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3158B">
        <w:rPr>
          <w:rFonts w:ascii="Arial" w:hAnsi="Arial" w:cs="Arial"/>
          <w:bCs/>
          <w:color w:val="000000" w:themeColor="text1"/>
          <w:sz w:val="22"/>
          <w:szCs w:val="22"/>
        </w:rPr>
        <w:t xml:space="preserve">PCSO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Chris Flanagan is due to move ward in the next couple of weeks</w:t>
      </w:r>
      <w:r w:rsidR="001B0A99">
        <w:rPr>
          <w:rFonts w:ascii="Arial" w:hAnsi="Arial" w:cs="Arial"/>
          <w:bCs/>
          <w:color w:val="000000" w:themeColor="text1"/>
          <w:sz w:val="22"/>
          <w:szCs w:val="22"/>
        </w:rPr>
        <w:t xml:space="preserve"> with PCSO Phil Hambleton taking over the Shakerley ward.</w:t>
      </w:r>
    </w:p>
    <w:p w14:paraId="20D2408A" w14:textId="237C800E" w:rsidR="008C4C89" w:rsidRDefault="008C4C89" w:rsidP="008C4C89">
      <w:pPr>
        <w:rPr>
          <w:rFonts w:ascii="Arial" w:hAnsi="Arial" w:cs="Arial"/>
          <w:b/>
          <w:sz w:val="22"/>
          <w:szCs w:val="22"/>
        </w:rPr>
      </w:pPr>
    </w:p>
    <w:p w14:paraId="12804043" w14:textId="77777777" w:rsidR="001708A4" w:rsidRPr="001708A4" w:rsidRDefault="001708A4" w:rsidP="001708A4">
      <w:pPr>
        <w:rPr>
          <w:rFonts w:ascii="Arial" w:hAnsi="Arial" w:cs="Arial"/>
          <w:sz w:val="22"/>
          <w:szCs w:val="22"/>
        </w:rPr>
      </w:pPr>
    </w:p>
    <w:p w14:paraId="7A495B9E" w14:textId="77777777" w:rsidR="001708A4" w:rsidRPr="001708A4" w:rsidRDefault="001708A4" w:rsidP="008C4C89">
      <w:pPr>
        <w:rPr>
          <w:rFonts w:ascii="Arial" w:hAnsi="Arial" w:cs="Arial"/>
          <w:b/>
          <w:sz w:val="22"/>
          <w:szCs w:val="22"/>
        </w:rPr>
      </w:pPr>
    </w:p>
    <w:p w14:paraId="3D02A7E7" w14:textId="77777777" w:rsidR="008C4C89" w:rsidRPr="00393564" w:rsidRDefault="008C4C89" w:rsidP="008C4C89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9356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MARK STOCKS</w:t>
      </w:r>
    </w:p>
    <w:p w14:paraId="29F0247B" w14:textId="77777777" w:rsidR="008C4C89" w:rsidRPr="00393564" w:rsidRDefault="008C4C89" w:rsidP="008C4C89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CB45B2C" w14:textId="21635390" w:rsidR="008C4C89" w:rsidRDefault="001B0A99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-Cllr Stocks has agreed a grant of £250.00 to go towards the Christmas Light Switch on event.</w:t>
      </w:r>
    </w:p>
    <w:p w14:paraId="03BD7AB6" w14:textId="1C2DE661" w:rsidR="001B0A99" w:rsidRDefault="001B0A99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-Cllr Stocks requested an update on the bus shelter project as the £1000 grant application would need to be submitted by the end of January. The PC </w:t>
      </w:r>
      <w:r w:rsidRPr="001B0A99">
        <w:rPr>
          <w:rFonts w:ascii="Arial" w:hAnsi="Arial" w:cs="Arial"/>
          <w:b/>
          <w:bCs/>
          <w:sz w:val="22"/>
          <w:szCs w:val="22"/>
          <w:lang w:eastAsia="en-US"/>
        </w:rPr>
        <w:t>RESOLVED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to go ahead with the project now that the MUGA grants have been received</w:t>
      </w:r>
      <w:r w:rsidR="00084641">
        <w:rPr>
          <w:rFonts w:ascii="Arial" w:hAnsi="Arial" w:cs="Arial"/>
          <w:sz w:val="22"/>
          <w:szCs w:val="22"/>
          <w:lang w:eastAsia="en-US"/>
        </w:rPr>
        <w:t>. The project will be subject to a satisfactory gas survey.</w:t>
      </w:r>
    </w:p>
    <w:p w14:paraId="27EBE0AB" w14:textId="6D2D1619" w:rsidR="00084641" w:rsidRDefault="00084641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-Cllr Stocks has asked CWAC Highways to consider allowing four speed camera / 30pm signs as opposed to just two. Cllr Stocks would cover the cost of an additional two signs if agreeable with CWAC Highways.</w:t>
      </w:r>
    </w:p>
    <w:p w14:paraId="75B5B078" w14:textId="002EFDA2" w:rsidR="00084641" w:rsidRPr="001B0A99" w:rsidRDefault="00084641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-Cllr Stocks has </w:t>
      </w:r>
      <w:r w:rsidR="005F1F51">
        <w:rPr>
          <w:rFonts w:ascii="Arial" w:hAnsi="Arial" w:cs="Arial"/>
          <w:sz w:val="22"/>
          <w:szCs w:val="22"/>
          <w:lang w:eastAsia="en-US"/>
        </w:rPr>
        <w:t xml:space="preserve">requested that </w:t>
      </w:r>
      <w:r w:rsidR="00F04B01">
        <w:rPr>
          <w:rFonts w:ascii="Arial" w:hAnsi="Arial" w:cs="Arial"/>
          <w:sz w:val="22"/>
          <w:szCs w:val="22"/>
          <w:lang w:eastAsia="en-US"/>
        </w:rPr>
        <w:t>the Griffiths</w:t>
      </w:r>
      <w:r w:rsidR="005F1F51">
        <w:rPr>
          <w:rFonts w:ascii="Arial" w:hAnsi="Arial" w:cs="Arial"/>
          <w:sz w:val="22"/>
          <w:szCs w:val="22"/>
          <w:lang w:eastAsia="en-US"/>
        </w:rPr>
        <w:t xml:space="preserve"> Road width be surveyed in light of the LSEP application to BEIS to increase the waste/lorry movements.</w:t>
      </w:r>
    </w:p>
    <w:p w14:paraId="2E1A94AE" w14:textId="77777777" w:rsidR="008C4C89" w:rsidRPr="00393564" w:rsidRDefault="008C4C89" w:rsidP="008C4C89">
      <w:pPr>
        <w:rPr>
          <w:rFonts w:ascii="Arial" w:hAnsi="Arial" w:cs="Arial"/>
          <w:sz w:val="22"/>
          <w:szCs w:val="22"/>
          <w:lang w:eastAsia="en-US"/>
        </w:rPr>
      </w:pPr>
    </w:p>
    <w:p w14:paraId="4CC6AE0D" w14:textId="1790949E" w:rsidR="008C4C89" w:rsidRPr="00393564" w:rsidRDefault="008C4C89" w:rsidP="008C4C89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9356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C</w:t>
      </w:r>
      <w:r w:rsidR="00782792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HRISTMAS PREPARATIONS</w:t>
      </w:r>
    </w:p>
    <w:p w14:paraId="7D101690" w14:textId="77777777" w:rsidR="008C4C89" w:rsidRPr="00393564" w:rsidRDefault="008C4C89" w:rsidP="008C4C89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650DE88E" w14:textId="72761B9D" w:rsidR="00782792" w:rsidRDefault="008C383A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The PC</w:t>
      </w:r>
      <w:r w:rsidRPr="008C383A">
        <w:rPr>
          <w:rFonts w:ascii="Arial" w:hAnsi="Arial" w:cs="Arial"/>
          <w:b/>
          <w:bCs/>
          <w:sz w:val="22"/>
          <w:szCs w:val="22"/>
          <w:lang w:eastAsia="en-US"/>
        </w:rPr>
        <w:t xml:space="preserve"> RESOLVED</w:t>
      </w:r>
      <w:r>
        <w:rPr>
          <w:rFonts w:ascii="Arial" w:hAnsi="Arial" w:cs="Arial"/>
          <w:sz w:val="22"/>
          <w:szCs w:val="22"/>
          <w:lang w:eastAsia="en-US"/>
        </w:rPr>
        <w:t xml:space="preserve"> to accept the following </w:t>
      </w:r>
      <w:r w:rsidR="003B5306">
        <w:rPr>
          <w:rFonts w:ascii="Arial" w:hAnsi="Arial" w:cs="Arial"/>
          <w:sz w:val="22"/>
          <w:szCs w:val="22"/>
          <w:lang w:eastAsia="en-US"/>
        </w:rPr>
        <w:t>expenditure</w:t>
      </w:r>
      <w:r>
        <w:rPr>
          <w:rFonts w:ascii="Arial" w:hAnsi="Arial" w:cs="Arial"/>
          <w:sz w:val="22"/>
          <w:szCs w:val="22"/>
          <w:lang w:eastAsia="en-US"/>
        </w:rPr>
        <w:t xml:space="preserve"> for the Christmas light Switch on:</w:t>
      </w:r>
    </w:p>
    <w:p w14:paraId="69DE8F3E" w14:textId="1A2A3782" w:rsidR="008C383A" w:rsidRDefault="008C383A" w:rsidP="008C4C89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8C383A" w14:paraId="25802773" w14:textId="77777777" w:rsidTr="002803D5">
        <w:tc>
          <w:tcPr>
            <w:tcW w:w="6232" w:type="dxa"/>
          </w:tcPr>
          <w:p w14:paraId="3DB53239" w14:textId="5D93F329" w:rsidR="008C383A" w:rsidRPr="008C383A" w:rsidRDefault="008C383A" w:rsidP="008C38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C383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Task/Event</w:t>
            </w:r>
          </w:p>
        </w:tc>
        <w:tc>
          <w:tcPr>
            <w:tcW w:w="4224" w:type="dxa"/>
          </w:tcPr>
          <w:p w14:paraId="6B548BB2" w14:textId="7A479FAD" w:rsidR="008C383A" w:rsidRPr="008C383A" w:rsidRDefault="008C383A" w:rsidP="008C38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C383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Amount</w:t>
            </w:r>
          </w:p>
        </w:tc>
      </w:tr>
      <w:tr w:rsidR="008C383A" w14:paraId="01570AFA" w14:textId="77777777" w:rsidTr="002803D5">
        <w:tc>
          <w:tcPr>
            <w:tcW w:w="6232" w:type="dxa"/>
          </w:tcPr>
          <w:p w14:paraId="40761CF3" w14:textId="2C8397C5" w:rsidR="008C383A" w:rsidRDefault="008C383A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 System hire - Bailey Audios</w:t>
            </w:r>
          </w:p>
        </w:tc>
        <w:tc>
          <w:tcPr>
            <w:tcW w:w="4224" w:type="dxa"/>
          </w:tcPr>
          <w:p w14:paraId="0E417CA2" w14:textId="6B9A77C6" w:rsidR="008C383A" w:rsidRDefault="008C383A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£180.00 + VAT</w:t>
            </w:r>
          </w:p>
        </w:tc>
      </w:tr>
      <w:tr w:rsidR="008C383A" w14:paraId="4D897350" w14:textId="77777777" w:rsidTr="002803D5">
        <w:tc>
          <w:tcPr>
            <w:tcW w:w="6232" w:type="dxa"/>
          </w:tcPr>
          <w:p w14:paraId="034CCE2C" w14:textId="380E533E" w:rsidR="008C383A" w:rsidRDefault="008C383A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Fairground rides (50/50 with CC)</w:t>
            </w:r>
          </w:p>
        </w:tc>
        <w:tc>
          <w:tcPr>
            <w:tcW w:w="4224" w:type="dxa"/>
          </w:tcPr>
          <w:p w14:paraId="348E2E0D" w14:textId="0D87FEE4" w:rsidR="008C383A" w:rsidRDefault="008C383A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£200.00</w:t>
            </w:r>
          </w:p>
        </w:tc>
      </w:tr>
      <w:tr w:rsidR="008C383A" w14:paraId="06F11AC9" w14:textId="77777777" w:rsidTr="002803D5">
        <w:tc>
          <w:tcPr>
            <w:tcW w:w="6232" w:type="dxa"/>
          </w:tcPr>
          <w:p w14:paraId="2D19934D" w14:textId="0FBC9C98" w:rsidR="008C383A" w:rsidRDefault="008C383A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Selection boxes for school choir</w:t>
            </w:r>
          </w:p>
        </w:tc>
        <w:tc>
          <w:tcPr>
            <w:tcW w:w="4224" w:type="dxa"/>
          </w:tcPr>
          <w:p w14:paraId="4934BADA" w14:textId="53811361" w:rsidR="008C383A" w:rsidRDefault="008C383A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£30.00</w:t>
            </w:r>
          </w:p>
        </w:tc>
      </w:tr>
      <w:tr w:rsidR="008C383A" w14:paraId="603460EA" w14:textId="77777777" w:rsidTr="002803D5">
        <w:tc>
          <w:tcPr>
            <w:tcW w:w="6232" w:type="dxa"/>
          </w:tcPr>
          <w:p w14:paraId="6A9D3F79" w14:textId="46D44660" w:rsidR="008C383A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Food Van – (offer a number of free burgers/hot dogs)</w:t>
            </w:r>
            <w:r w:rsidR="004440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(50/50)</w:t>
            </w:r>
          </w:p>
        </w:tc>
        <w:tc>
          <w:tcPr>
            <w:tcW w:w="4224" w:type="dxa"/>
          </w:tcPr>
          <w:p w14:paraId="2D98F67A" w14:textId="7445F68C" w:rsidR="008C383A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£200.00</w:t>
            </w:r>
          </w:p>
        </w:tc>
      </w:tr>
      <w:tr w:rsidR="008C383A" w14:paraId="69D01FD8" w14:textId="77777777" w:rsidTr="002803D5">
        <w:tc>
          <w:tcPr>
            <w:tcW w:w="6232" w:type="dxa"/>
          </w:tcPr>
          <w:p w14:paraId="5476CC7F" w14:textId="70599BB8" w:rsidR="008C383A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Tea, Coffee, Milk, Mince Pies (50/50 with CC)</w:t>
            </w:r>
          </w:p>
        </w:tc>
        <w:tc>
          <w:tcPr>
            <w:tcW w:w="4224" w:type="dxa"/>
          </w:tcPr>
          <w:p w14:paraId="6C8FF5A8" w14:textId="6C848ADF" w:rsidR="008C383A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£50.00</w:t>
            </w:r>
          </w:p>
        </w:tc>
      </w:tr>
      <w:tr w:rsidR="002803D5" w14:paraId="05CE0995" w14:textId="77777777" w:rsidTr="002803D5">
        <w:tc>
          <w:tcPr>
            <w:tcW w:w="6232" w:type="dxa"/>
          </w:tcPr>
          <w:p w14:paraId="248D1C6C" w14:textId="330E946A" w:rsidR="002803D5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Lighting up the MUGA</w:t>
            </w:r>
          </w:p>
        </w:tc>
        <w:tc>
          <w:tcPr>
            <w:tcW w:w="4224" w:type="dxa"/>
          </w:tcPr>
          <w:p w14:paraId="548823B0" w14:textId="61F66427" w:rsidR="002803D5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£200.00</w:t>
            </w:r>
          </w:p>
        </w:tc>
      </w:tr>
      <w:tr w:rsidR="002803D5" w14:paraId="1FCF19D5" w14:textId="77777777" w:rsidTr="002803D5">
        <w:tc>
          <w:tcPr>
            <w:tcW w:w="6232" w:type="dxa"/>
          </w:tcPr>
          <w:p w14:paraId="7A32CD80" w14:textId="2D654E5A" w:rsidR="002803D5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Tokens for </w:t>
            </w:r>
            <w:r w:rsidR="004440D6">
              <w:rPr>
                <w:rFonts w:ascii="Arial" w:hAnsi="Arial" w:cs="Arial"/>
                <w:sz w:val="22"/>
                <w:szCs w:val="22"/>
                <w:lang w:eastAsia="en-US"/>
              </w:rPr>
              <w:t>fairground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rides/ food</w:t>
            </w:r>
          </w:p>
        </w:tc>
        <w:tc>
          <w:tcPr>
            <w:tcW w:w="4224" w:type="dxa"/>
          </w:tcPr>
          <w:p w14:paraId="0A029307" w14:textId="5A88A142" w:rsidR="002803D5" w:rsidRDefault="002803D5" w:rsidP="008C4C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Nominal</w:t>
            </w:r>
          </w:p>
        </w:tc>
      </w:tr>
      <w:tr w:rsidR="002803D5" w14:paraId="209C7B1A" w14:textId="77777777" w:rsidTr="002803D5">
        <w:tc>
          <w:tcPr>
            <w:tcW w:w="6232" w:type="dxa"/>
          </w:tcPr>
          <w:p w14:paraId="7B49C59D" w14:textId="5C3409B1" w:rsidR="002803D5" w:rsidRPr="002803D5" w:rsidRDefault="002803D5" w:rsidP="008C4C8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803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Expenditure</w:t>
            </w:r>
          </w:p>
        </w:tc>
        <w:tc>
          <w:tcPr>
            <w:tcW w:w="4224" w:type="dxa"/>
          </w:tcPr>
          <w:p w14:paraId="582F1098" w14:textId="3CAC2F4B" w:rsidR="002803D5" w:rsidRPr="002803D5" w:rsidRDefault="002803D5" w:rsidP="008C4C8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£</w:t>
            </w:r>
            <w:r w:rsidR="004440D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860.00</w:t>
            </w:r>
          </w:p>
        </w:tc>
      </w:tr>
    </w:tbl>
    <w:p w14:paraId="60A044F9" w14:textId="1EB5778E" w:rsidR="008C383A" w:rsidRDefault="008C383A" w:rsidP="008C4C89">
      <w:pPr>
        <w:rPr>
          <w:rFonts w:ascii="Arial" w:hAnsi="Arial" w:cs="Arial"/>
          <w:sz w:val="22"/>
          <w:szCs w:val="22"/>
          <w:lang w:eastAsia="en-US"/>
        </w:rPr>
      </w:pPr>
    </w:p>
    <w:p w14:paraId="4740E4B0" w14:textId="62796080" w:rsidR="004440D6" w:rsidRDefault="004440D6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-The PC budget allowance is £500.00 for the light switch on event.</w:t>
      </w:r>
    </w:p>
    <w:p w14:paraId="3F1F1460" w14:textId="64D6E59A" w:rsidR="004440D6" w:rsidRDefault="004440D6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-The Clerk is awaiting a response from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INOVYN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regarding a grant.</w:t>
      </w:r>
    </w:p>
    <w:p w14:paraId="23333F61" w14:textId="6DC2DCAD" w:rsidR="003B5306" w:rsidRDefault="003B5306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-Ward Cllr Stocks has awarded a member’s budget grant of £250.00 towards the event.</w:t>
      </w:r>
    </w:p>
    <w:p w14:paraId="6798BEF9" w14:textId="69E34679" w:rsidR="003B5306" w:rsidRDefault="003B5306" w:rsidP="008C4C89">
      <w:pPr>
        <w:rPr>
          <w:rFonts w:ascii="Arial" w:hAnsi="Arial" w:cs="Arial"/>
          <w:sz w:val="22"/>
          <w:szCs w:val="22"/>
          <w:lang w:eastAsia="en-US"/>
        </w:rPr>
      </w:pPr>
    </w:p>
    <w:p w14:paraId="4F137F00" w14:textId="0EDAF2AD" w:rsidR="003B5306" w:rsidRDefault="003B5306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-The PC </w:t>
      </w:r>
      <w:r w:rsidRPr="003B5306">
        <w:rPr>
          <w:rFonts w:ascii="Arial" w:hAnsi="Arial" w:cs="Arial"/>
          <w:b/>
          <w:bCs/>
          <w:sz w:val="22"/>
          <w:szCs w:val="22"/>
          <w:lang w:eastAsia="en-US"/>
        </w:rPr>
        <w:t xml:space="preserve">RESOLVED </w:t>
      </w:r>
      <w:r>
        <w:rPr>
          <w:rFonts w:ascii="Arial" w:hAnsi="Arial" w:cs="Arial"/>
          <w:sz w:val="22"/>
          <w:szCs w:val="22"/>
          <w:lang w:eastAsia="en-US"/>
        </w:rPr>
        <w:t>to not have the balloon man this year due to no shelter being available.</w:t>
      </w:r>
    </w:p>
    <w:p w14:paraId="009C8276" w14:textId="0F459168" w:rsidR="003B5306" w:rsidRDefault="003B5306" w:rsidP="008C4C89">
      <w:pPr>
        <w:rPr>
          <w:rFonts w:ascii="Arial" w:hAnsi="Arial" w:cs="Arial"/>
          <w:sz w:val="22"/>
          <w:szCs w:val="22"/>
          <w:lang w:eastAsia="en-US"/>
        </w:rPr>
      </w:pPr>
    </w:p>
    <w:p w14:paraId="7AE80085" w14:textId="055D0EEF" w:rsidR="003B5306" w:rsidRPr="003B5306" w:rsidRDefault="003B5306" w:rsidP="008C4C8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-Cllr T Smith and Cllr P Cobley will not be available for the event.</w:t>
      </w:r>
    </w:p>
    <w:p w14:paraId="162B50D2" w14:textId="77777777" w:rsidR="008C4C89" w:rsidRPr="00393564" w:rsidRDefault="008C4C89" w:rsidP="008C4C89">
      <w:pPr>
        <w:rPr>
          <w:rFonts w:ascii="Arial" w:hAnsi="Arial" w:cs="Arial"/>
          <w:b/>
          <w:sz w:val="22"/>
          <w:szCs w:val="22"/>
          <w:u w:val="single"/>
        </w:rPr>
      </w:pPr>
    </w:p>
    <w:p w14:paraId="16C84E80" w14:textId="77777777" w:rsidR="008C4C89" w:rsidRPr="00393564" w:rsidRDefault="008C4C89" w:rsidP="008C4C89">
      <w:pPr>
        <w:rPr>
          <w:rFonts w:ascii="Arial" w:hAnsi="Arial" w:cs="Arial"/>
          <w:b/>
          <w:sz w:val="22"/>
          <w:szCs w:val="22"/>
          <w:u w:val="single"/>
        </w:rPr>
      </w:pPr>
      <w:r w:rsidRPr="00393564">
        <w:rPr>
          <w:rFonts w:ascii="Arial" w:hAnsi="Arial" w:cs="Arial"/>
          <w:b/>
          <w:sz w:val="22"/>
          <w:szCs w:val="22"/>
          <w:u w:val="single"/>
        </w:rPr>
        <w:t>PLAY AREA</w:t>
      </w:r>
    </w:p>
    <w:p w14:paraId="1D783F8C" w14:textId="77777777" w:rsidR="008C4C89" w:rsidRPr="00393564" w:rsidRDefault="008C4C89" w:rsidP="008C4C89">
      <w:pPr>
        <w:rPr>
          <w:rFonts w:ascii="Arial" w:hAnsi="Arial" w:cs="Arial"/>
          <w:b/>
          <w:sz w:val="22"/>
          <w:szCs w:val="22"/>
        </w:rPr>
      </w:pPr>
    </w:p>
    <w:p w14:paraId="7D84CA58" w14:textId="3F5D2AC0" w:rsidR="00B775AF" w:rsidRPr="00B775AF" w:rsidRDefault="00B775AF" w:rsidP="00B775AF">
      <w:pPr>
        <w:rPr>
          <w:rFonts w:ascii="Arial" w:hAnsi="Arial" w:cs="Arial"/>
          <w:i/>
          <w:iCs/>
          <w:color w:val="000000"/>
        </w:rPr>
      </w:pPr>
      <w:r w:rsidRPr="00B775AF">
        <w:rPr>
          <w:rFonts w:ascii="Arial" w:hAnsi="Arial" w:cs="Arial"/>
          <w:bCs/>
          <w:sz w:val="22"/>
          <w:szCs w:val="22"/>
        </w:rPr>
        <w:t>- The Clerk has ordered 6 x Do not climb on the shelter roof self-adhesive signs at a cost of £8.76+</w:t>
      </w:r>
      <w:r>
        <w:rPr>
          <w:rFonts w:ascii="Arial" w:hAnsi="Arial" w:cs="Arial"/>
          <w:bCs/>
          <w:sz w:val="22"/>
          <w:szCs w:val="22"/>
        </w:rPr>
        <w:t xml:space="preserve"> VAT</w:t>
      </w:r>
      <w:r w:rsidRPr="00B775AF">
        <w:rPr>
          <w:rFonts w:ascii="Arial" w:hAnsi="Arial" w:cs="Arial"/>
          <w:bCs/>
          <w:sz w:val="22"/>
          <w:szCs w:val="22"/>
        </w:rPr>
        <w:t xml:space="preserve"> plus £4.95 postage. </w:t>
      </w:r>
    </w:p>
    <w:p w14:paraId="6A53934B" w14:textId="77777777" w:rsidR="00B775AF" w:rsidRPr="00B775AF" w:rsidRDefault="00B775AF" w:rsidP="00B775AF">
      <w:pPr>
        <w:ind w:left="643"/>
        <w:rPr>
          <w:rFonts w:ascii="Arial" w:hAnsi="Arial" w:cs="Arial"/>
          <w:bCs/>
          <w:sz w:val="22"/>
          <w:szCs w:val="22"/>
        </w:rPr>
      </w:pPr>
    </w:p>
    <w:p w14:paraId="234691DE" w14:textId="6F386F80" w:rsidR="00B775AF" w:rsidRPr="00B775AF" w:rsidRDefault="00B775AF" w:rsidP="00B775AF">
      <w:pPr>
        <w:rPr>
          <w:rFonts w:ascii="Arial" w:hAnsi="Arial" w:cs="Arial"/>
          <w:bCs/>
          <w:sz w:val="22"/>
          <w:szCs w:val="22"/>
        </w:rPr>
      </w:pPr>
      <w:r w:rsidRPr="00B775AF">
        <w:rPr>
          <w:rFonts w:ascii="Arial" w:hAnsi="Arial" w:cs="Arial"/>
          <w:bCs/>
          <w:sz w:val="22"/>
          <w:szCs w:val="22"/>
        </w:rPr>
        <w:t>-T</w:t>
      </w:r>
      <w:r>
        <w:rPr>
          <w:rFonts w:ascii="Arial" w:hAnsi="Arial" w:cs="Arial"/>
          <w:bCs/>
          <w:sz w:val="22"/>
          <w:szCs w:val="22"/>
        </w:rPr>
        <w:t>he Clerk is awaiting further</w:t>
      </w:r>
      <w:r w:rsidRPr="00B775AF">
        <w:rPr>
          <w:rFonts w:ascii="Arial" w:hAnsi="Arial" w:cs="Arial"/>
          <w:bCs/>
          <w:sz w:val="22"/>
          <w:szCs w:val="22"/>
        </w:rPr>
        <w:t xml:space="preserve"> quotes for play area repairs.</w:t>
      </w:r>
    </w:p>
    <w:p w14:paraId="6F8D502D" w14:textId="77777777" w:rsidR="00B775AF" w:rsidRDefault="00B775AF" w:rsidP="008C4C89">
      <w:pPr>
        <w:rPr>
          <w:rFonts w:ascii="Arial" w:hAnsi="Arial" w:cs="Arial"/>
          <w:bCs/>
          <w:sz w:val="22"/>
          <w:szCs w:val="22"/>
        </w:rPr>
      </w:pPr>
    </w:p>
    <w:p w14:paraId="76B7294C" w14:textId="77777777" w:rsidR="00B775AF" w:rsidRDefault="00B775AF" w:rsidP="008C4C89">
      <w:pPr>
        <w:rPr>
          <w:rFonts w:ascii="Arial" w:hAnsi="Arial" w:cs="Arial"/>
          <w:bCs/>
          <w:sz w:val="22"/>
          <w:szCs w:val="22"/>
        </w:rPr>
      </w:pPr>
    </w:p>
    <w:p w14:paraId="02422427" w14:textId="5E6F6772" w:rsidR="008C4C89" w:rsidRPr="00393564" w:rsidRDefault="00471200" w:rsidP="008C4C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SPORTS FACILITY MANAGEMENT COMMITTEE (</w:t>
      </w:r>
      <w:proofErr w:type="spellStart"/>
      <w:r>
        <w:rPr>
          <w:rFonts w:ascii="Arial" w:hAnsi="Arial" w:cs="Arial"/>
          <w:b/>
          <w:sz w:val="22"/>
          <w:szCs w:val="22"/>
        </w:rPr>
        <w:t>SFMC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3E71923B" w14:textId="77777777" w:rsidR="008C4C89" w:rsidRPr="00393564" w:rsidRDefault="008C4C89" w:rsidP="008C4C89">
      <w:pPr>
        <w:ind w:left="643"/>
        <w:rPr>
          <w:rFonts w:ascii="Arial" w:hAnsi="Arial" w:cs="Arial"/>
          <w:bCs/>
          <w:sz w:val="22"/>
          <w:szCs w:val="22"/>
        </w:rPr>
      </w:pPr>
    </w:p>
    <w:p w14:paraId="2B9EC3FF" w14:textId="43BCC66F" w:rsidR="00B775AF" w:rsidRPr="00B775AF" w:rsidRDefault="00B775AF" w:rsidP="00B77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PC </w:t>
      </w:r>
      <w:r w:rsidRPr="00B775AF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accept CG Services </w:t>
      </w:r>
      <w:r w:rsidRPr="00B775AF">
        <w:rPr>
          <w:rFonts w:ascii="Arial" w:hAnsi="Arial" w:cs="Arial"/>
          <w:sz w:val="22"/>
          <w:szCs w:val="22"/>
        </w:rPr>
        <w:t xml:space="preserve">quote of £20.00+ Vat per visit to leaf blow the MUGA. </w:t>
      </w:r>
      <w:r>
        <w:rPr>
          <w:rFonts w:ascii="Arial" w:hAnsi="Arial" w:cs="Arial"/>
          <w:sz w:val="22"/>
          <w:szCs w:val="22"/>
        </w:rPr>
        <w:t>A maximum of £200.00 + vat may be spent</w:t>
      </w:r>
      <w:r w:rsidR="00471200">
        <w:rPr>
          <w:rFonts w:ascii="Arial" w:hAnsi="Arial" w:cs="Arial"/>
          <w:sz w:val="22"/>
          <w:szCs w:val="22"/>
        </w:rPr>
        <w:t xml:space="preserve"> on leaf blowing</w:t>
      </w:r>
      <w:r>
        <w:rPr>
          <w:rFonts w:ascii="Arial" w:hAnsi="Arial" w:cs="Arial"/>
          <w:sz w:val="22"/>
          <w:szCs w:val="22"/>
        </w:rPr>
        <w:t xml:space="preserve"> over November and December</w:t>
      </w:r>
      <w:r w:rsidR="00471200">
        <w:rPr>
          <w:rFonts w:ascii="Arial" w:hAnsi="Arial" w:cs="Arial"/>
          <w:sz w:val="22"/>
          <w:szCs w:val="22"/>
        </w:rPr>
        <w:t>.</w:t>
      </w:r>
    </w:p>
    <w:p w14:paraId="04D1C756" w14:textId="77777777" w:rsidR="00B775AF" w:rsidRPr="00B775AF" w:rsidRDefault="00B775AF" w:rsidP="00B775AF">
      <w:pPr>
        <w:ind w:left="643"/>
        <w:rPr>
          <w:rFonts w:ascii="Arial" w:hAnsi="Arial" w:cs="Arial"/>
          <w:sz w:val="22"/>
          <w:szCs w:val="22"/>
        </w:rPr>
      </w:pPr>
    </w:p>
    <w:p w14:paraId="7ED8DC78" w14:textId="6B438E40" w:rsidR="00B775AF" w:rsidRDefault="00B775AF" w:rsidP="00B775AF">
      <w:pPr>
        <w:rPr>
          <w:rFonts w:ascii="Arial" w:hAnsi="Arial" w:cs="Arial"/>
          <w:sz w:val="22"/>
          <w:szCs w:val="22"/>
        </w:rPr>
      </w:pPr>
      <w:r w:rsidRPr="00B775AF">
        <w:rPr>
          <w:rFonts w:ascii="Arial" w:hAnsi="Arial" w:cs="Arial"/>
          <w:sz w:val="22"/>
          <w:szCs w:val="22"/>
        </w:rPr>
        <w:t xml:space="preserve">- </w:t>
      </w:r>
      <w:r w:rsidR="0047120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471200">
        <w:rPr>
          <w:rFonts w:ascii="Arial" w:hAnsi="Arial" w:cs="Arial"/>
          <w:sz w:val="22"/>
          <w:szCs w:val="22"/>
        </w:rPr>
        <w:t>SFMC</w:t>
      </w:r>
      <w:proofErr w:type="spellEnd"/>
      <w:r w:rsidR="00471200">
        <w:rPr>
          <w:rFonts w:ascii="Arial" w:hAnsi="Arial" w:cs="Arial"/>
          <w:sz w:val="22"/>
          <w:szCs w:val="22"/>
        </w:rPr>
        <w:t xml:space="preserve"> Chairman gave a verbal update regarding the MUGA.</w:t>
      </w:r>
    </w:p>
    <w:p w14:paraId="5C94D6DD" w14:textId="5503C4A9" w:rsidR="00471200" w:rsidRDefault="00471200" w:rsidP="00B775AF">
      <w:pPr>
        <w:rPr>
          <w:rFonts w:ascii="Arial" w:hAnsi="Arial" w:cs="Arial"/>
          <w:sz w:val="22"/>
          <w:szCs w:val="22"/>
        </w:rPr>
      </w:pPr>
    </w:p>
    <w:p w14:paraId="65C9A9FF" w14:textId="1F10C3D1" w:rsidR="00B775AF" w:rsidRPr="00471200" w:rsidRDefault="00471200" w:rsidP="00B77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</w:t>
      </w:r>
      <w:proofErr w:type="spellStart"/>
      <w:r w:rsidR="00E47249">
        <w:rPr>
          <w:rFonts w:ascii="Arial" w:hAnsi="Arial" w:cs="Arial"/>
          <w:sz w:val="22"/>
          <w:szCs w:val="22"/>
        </w:rPr>
        <w:t>SFMC</w:t>
      </w:r>
      <w:proofErr w:type="spellEnd"/>
      <w:r w:rsidR="00E47249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hairman put forward </w:t>
      </w:r>
      <w:r w:rsidR="00E4724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committee recommendation that the MUGA should not be </w:t>
      </w:r>
      <w:r w:rsidR="00E47249">
        <w:rPr>
          <w:rFonts w:ascii="Arial" w:hAnsi="Arial" w:cs="Arial"/>
          <w:sz w:val="22"/>
          <w:szCs w:val="22"/>
        </w:rPr>
        <w:t xml:space="preserve">available for </w:t>
      </w:r>
      <w:r>
        <w:rPr>
          <w:rFonts w:ascii="Arial" w:hAnsi="Arial" w:cs="Arial"/>
          <w:sz w:val="22"/>
          <w:szCs w:val="22"/>
        </w:rPr>
        <w:t>exclusive</w:t>
      </w:r>
      <w:r w:rsidR="00E472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hir</w:t>
      </w:r>
      <w:r w:rsidR="00E47249">
        <w:rPr>
          <w:rFonts w:ascii="Arial" w:hAnsi="Arial" w:cs="Arial"/>
          <w:sz w:val="22"/>
          <w:szCs w:val="22"/>
        </w:rPr>
        <w:t xml:space="preserve">e. The </w:t>
      </w:r>
      <w:r w:rsidR="00B775AF" w:rsidRPr="00B775AF">
        <w:rPr>
          <w:rFonts w:ascii="Arial" w:hAnsi="Arial" w:cs="Arial"/>
          <w:sz w:val="22"/>
          <w:szCs w:val="22"/>
        </w:rPr>
        <w:t>PC discuss</w:t>
      </w:r>
      <w:r>
        <w:rPr>
          <w:rFonts w:ascii="Arial" w:hAnsi="Arial" w:cs="Arial"/>
          <w:sz w:val="22"/>
          <w:szCs w:val="22"/>
        </w:rPr>
        <w:t xml:space="preserve">ed </w:t>
      </w:r>
      <w:r w:rsidR="00E47249">
        <w:rPr>
          <w:rFonts w:ascii="Arial" w:hAnsi="Arial" w:cs="Arial"/>
          <w:sz w:val="22"/>
          <w:szCs w:val="22"/>
        </w:rPr>
        <w:t xml:space="preserve">the recommendation </w:t>
      </w:r>
      <w:r>
        <w:rPr>
          <w:rFonts w:ascii="Arial" w:hAnsi="Arial" w:cs="Arial"/>
          <w:sz w:val="22"/>
          <w:szCs w:val="22"/>
        </w:rPr>
        <w:t>and</w:t>
      </w:r>
      <w:r w:rsidRPr="00471200">
        <w:rPr>
          <w:rFonts w:ascii="Arial" w:hAnsi="Arial" w:cs="Arial"/>
          <w:b/>
          <w:bCs/>
          <w:sz w:val="22"/>
          <w:szCs w:val="22"/>
        </w:rPr>
        <w:t xml:space="preserve"> 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a public consultation should</w:t>
      </w:r>
      <w:r w:rsidR="00E47249">
        <w:rPr>
          <w:rFonts w:ascii="Arial" w:hAnsi="Arial" w:cs="Arial"/>
          <w:sz w:val="22"/>
          <w:szCs w:val="22"/>
        </w:rPr>
        <w:t xml:space="preserve"> take place.</w:t>
      </w:r>
    </w:p>
    <w:p w14:paraId="34A4FBF6" w14:textId="77777777" w:rsidR="00192020" w:rsidRDefault="00192020" w:rsidP="008C4C89">
      <w:pPr>
        <w:rPr>
          <w:rFonts w:ascii="Arial" w:hAnsi="Arial" w:cs="Arial"/>
          <w:bCs/>
          <w:sz w:val="22"/>
          <w:szCs w:val="22"/>
        </w:rPr>
      </w:pPr>
    </w:p>
    <w:p w14:paraId="5182B9E8" w14:textId="77777777" w:rsidR="00192020" w:rsidRPr="00A13BC3" w:rsidRDefault="00192020" w:rsidP="008C4C89">
      <w:pPr>
        <w:rPr>
          <w:rFonts w:ascii="Arial" w:hAnsi="Arial" w:cs="Arial"/>
          <w:bCs/>
          <w:sz w:val="22"/>
          <w:szCs w:val="22"/>
        </w:rPr>
      </w:pPr>
    </w:p>
    <w:p w14:paraId="1FB283FC" w14:textId="4F1361D8" w:rsidR="008C4C89" w:rsidRDefault="00E47249" w:rsidP="008C4C8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CCTV</w:t>
      </w:r>
    </w:p>
    <w:p w14:paraId="359D771B" w14:textId="74EF2644" w:rsidR="00E47249" w:rsidRDefault="00E47249" w:rsidP="008C4C89">
      <w:pPr>
        <w:rPr>
          <w:rFonts w:ascii="Arial" w:hAnsi="Arial" w:cs="Arial"/>
          <w:b/>
          <w:bCs/>
          <w:sz w:val="22"/>
          <w:szCs w:val="22"/>
        </w:rPr>
      </w:pPr>
    </w:p>
    <w:p w14:paraId="4ACD00DF" w14:textId="69F8DD45" w:rsidR="00E47249" w:rsidRPr="00E47249" w:rsidRDefault="00E47249" w:rsidP="00E47249">
      <w:pPr>
        <w:rPr>
          <w:rFonts w:ascii="Arial" w:hAnsi="Arial" w:cs="Arial"/>
          <w:sz w:val="22"/>
          <w:szCs w:val="22"/>
        </w:rPr>
      </w:pPr>
      <w:r w:rsidRPr="00E47249">
        <w:rPr>
          <w:rFonts w:ascii="Arial" w:hAnsi="Arial" w:cs="Arial"/>
          <w:sz w:val="22"/>
          <w:szCs w:val="22"/>
        </w:rPr>
        <w:t>-</w:t>
      </w:r>
      <w:r w:rsidR="006C0FBA">
        <w:rPr>
          <w:rFonts w:ascii="Arial" w:hAnsi="Arial" w:cs="Arial"/>
          <w:sz w:val="22"/>
          <w:szCs w:val="22"/>
        </w:rPr>
        <w:t>V</w:t>
      </w:r>
      <w:r w:rsidRPr="00E47249">
        <w:rPr>
          <w:rFonts w:ascii="Arial" w:hAnsi="Arial" w:cs="Arial"/>
          <w:sz w:val="22"/>
          <w:szCs w:val="22"/>
        </w:rPr>
        <w:t>erbal update regarding the CCTV project</w:t>
      </w:r>
      <w:r w:rsidR="006C0FBA">
        <w:rPr>
          <w:rFonts w:ascii="Arial" w:hAnsi="Arial" w:cs="Arial"/>
          <w:sz w:val="22"/>
          <w:szCs w:val="22"/>
        </w:rPr>
        <w:t xml:space="preserve"> was received.</w:t>
      </w:r>
    </w:p>
    <w:p w14:paraId="35A73B69" w14:textId="4C4B114B" w:rsidR="00E47249" w:rsidRPr="00E47249" w:rsidRDefault="00E47249" w:rsidP="00E47249">
      <w:pPr>
        <w:rPr>
          <w:rFonts w:ascii="Arial" w:hAnsi="Arial" w:cs="Arial"/>
          <w:sz w:val="22"/>
          <w:szCs w:val="22"/>
        </w:rPr>
      </w:pPr>
      <w:r w:rsidRPr="00E47249">
        <w:rPr>
          <w:rFonts w:ascii="Arial" w:hAnsi="Arial" w:cs="Arial"/>
          <w:sz w:val="22"/>
          <w:szCs w:val="22"/>
        </w:rPr>
        <w:lastRenderedPageBreak/>
        <w:t>-John Dwyer PCC is due to visit the completed project on 16</w:t>
      </w:r>
      <w:r w:rsidRPr="00E47249">
        <w:rPr>
          <w:rFonts w:ascii="Arial" w:hAnsi="Arial" w:cs="Arial"/>
          <w:sz w:val="22"/>
          <w:szCs w:val="22"/>
          <w:vertAlign w:val="superscript"/>
        </w:rPr>
        <w:t>th</w:t>
      </w:r>
      <w:r w:rsidRPr="00E47249">
        <w:rPr>
          <w:rFonts w:ascii="Arial" w:hAnsi="Arial" w:cs="Arial"/>
          <w:sz w:val="22"/>
          <w:szCs w:val="22"/>
        </w:rPr>
        <w:t xml:space="preserve"> November at 3.00pm. Chairman T Hodges will attend</w:t>
      </w:r>
      <w:r w:rsidR="006C0FBA">
        <w:rPr>
          <w:rFonts w:ascii="Arial" w:hAnsi="Arial" w:cs="Arial"/>
          <w:sz w:val="22"/>
          <w:szCs w:val="22"/>
        </w:rPr>
        <w:t xml:space="preserve"> along with Cllr P Kelly and a member of the Community Centre Association.</w:t>
      </w:r>
    </w:p>
    <w:p w14:paraId="6B9F0129" w14:textId="0A7A95EE" w:rsidR="00E47249" w:rsidRPr="006C0FBA" w:rsidRDefault="00E47249" w:rsidP="00E47249">
      <w:pPr>
        <w:rPr>
          <w:rFonts w:ascii="Arial" w:hAnsi="Arial" w:cs="Arial"/>
          <w:sz w:val="22"/>
          <w:szCs w:val="22"/>
        </w:rPr>
      </w:pPr>
      <w:r w:rsidRPr="00E47249">
        <w:rPr>
          <w:rFonts w:ascii="Arial" w:hAnsi="Arial" w:cs="Arial"/>
          <w:sz w:val="22"/>
          <w:szCs w:val="22"/>
        </w:rPr>
        <w:t>-</w:t>
      </w:r>
      <w:r w:rsidR="006C0FBA">
        <w:rPr>
          <w:rFonts w:ascii="Arial" w:hAnsi="Arial" w:cs="Arial"/>
          <w:sz w:val="22"/>
          <w:szCs w:val="22"/>
        </w:rPr>
        <w:t xml:space="preserve">The PC </w:t>
      </w:r>
      <w:r w:rsidR="006C0FBA" w:rsidRPr="006C0FBA">
        <w:rPr>
          <w:rFonts w:ascii="Arial" w:hAnsi="Arial" w:cs="Arial"/>
          <w:b/>
          <w:bCs/>
          <w:sz w:val="22"/>
          <w:szCs w:val="22"/>
        </w:rPr>
        <w:t>RESOLVED</w:t>
      </w:r>
      <w:r w:rsidR="006C0FBA">
        <w:rPr>
          <w:rFonts w:ascii="Arial" w:hAnsi="Arial" w:cs="Arial"/>
          <w:b/>
          <w:bCs/>
          <w:sz w:val="22"/>
          <w:szCs w:val="22"/>
        </w:rPr>
        <w:t xml:space="preserve"> </w:t>
      </w:r>
      <w:r w:rsidR="006C0FBA">
        <w:rPr>
          <w:rFonts w:ascii="Arial" w:hAnsi="Arial" w:cs="Arial"/>
          <w:sz w:val="22"/>
          <w:szCs w:val="22"/>
        </w:rPr>
        <w:t>that the Chairman, Clerk and Cllr M Venables will receive CCTV training.</w:t>
      </w:r>
    </w:p>
    <w:p w14:paraId="159BE848" w14:textId="77777777" w:rsidR="00E47249" w:rsidRPr="00E47249" w:rsidRDefault="00E47249" w:rsidP="008C4C89">
      <w:pPr>
        <w:rPr>
          <w:rFonts w:ascii="Arial" w:hAnsi="Arial" w:cs="Arial"/>
          <w:b/>
          <w:bCs/>
          <w:sz w:val="22"/>
          <w:szCs w:val="22"/>
        </w:rPr>
      </w:pPr>
    </w:p>
    <w:p w14:paraId="7FCEBF0B" w14:textId="77777777" w:rsidR="008C4C89" w:rsidRPr="00393564" w:rsidRDefault="008C4C89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841137" w14:textId="77777777" w:rsidR="008C4C89" w:rsidRPr="00393564" w:rsidRDefault="008C4C89" w:rsidP="008C4C89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CHAIRMANS REPORT</w:t>
      </w:r>
    </w:p>
    <w:p w14:paraId="1A954D84" w14:textId="77777777" w:rsidR="008C4C89" w:rsidRPr="00393564" w:rsidRDefault="008C4C89" w:rsidP="008C4C89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5BF9688" w14:textId="66618AB1" w:rsidR="008C4C89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Cllr P Kelly gave the following report;</w:t>
      </w:r>
    </w:p>
    <w:p w14:paraId="47129CBD" w14:textId="3013E2D7" w:rsidR="006E15DA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B70ED5" w14:textId="40D3836C" w:rsidR="006E15DA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-Cllr Stocks is putting pressure on Highways for four speed camera road signs. Cllr Stocks will fund two additional signs if agreed by Highways.</w:t>
      </w:r>
    </w:p>
    <w:p w14:paraId="0F54FF18" w14:textId="273F956E" w:rsidR="006E15DA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-Drugs paraphernalia was found on the overflow carpark whilst carrying out a litter pick.</w:t>
      </w:r>
    </w:p>
    <w:p w14:paraId="49729576" w14:textId="2E5A74FD" w:rsidR="006E15DA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-Possible drug dealing taking place on the overflow car park.</w:t>
      </w:r>
    </w:p>
    <w:p w14:paraId="56694F97" w14:textId="08F48E59" w:rsidR="006E15DA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-Reports of older children bullying smaller children on the MUGA.</w:t>
      </w:r>
    </w:p>
    <w:p w14:paraId="3765650C" w14:textId="56E15708" w:rsidR="006E15DA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-Cllr Kelly has conducted two litter picks, with an increase in takeaway coffee cups being found.</w:t>
      </w:r>
    </w:p>
    <w:p w14:paraId="042565B0" w14:textId="77777777" w:rsidR="00876186" w:rsidRDefault="00876186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D3CCBF" w14:textId="1DD4B4B6" w:rsidR="006E15DA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Cllr P Walker gave the following report;</w:t>
      </w:r>
    </w:p>
    <w:p w14:paraId="1658BBA5" w14:textId="77777777" w:rsidR="00876186" w:rsidRDefault="00876186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401B20" w14:textId="728A9ADA" w:rsidR="006E15DA" w:rsidRPr="00713994" w:rsidRDefault="006E15DA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="00876186" w:rsidRPr="00713994">
        <w:rPr>
          <w:rFonts w:ascii="Arial" w:hAnsi="Arial" w:cs="Arial"/>
          <w:color w:val="000000" w:themeColor="text1"/>
          <w:sz w:val="22"/>
          <w:szCs w:val="22"/>
        </w:rPr>
        <w:t>Remembrance</w:t>
      </w:r>
      <w:r w:rsidRPr="00713994">
        <w:rPr>
          <w:rFonts w:ascii="Arial" w:hAnsi="Arial" w:cs="Arial"/>
          <w:color w:val="000000" w:themeColor="text1"/>
          <w:sz w:val="22"/>
          <w:szCs w:val="22"/>
        </w:rPr>
        <w:t xml:space="preserve"> Sunday</w:t>
      </w:r>
      <w:r w:rsidR="00876186" w:rsidRPr="00713994">
        <w:rPr>
          <w:rFonts w:ascii="Arial" w:hAnsi="Arial" w:cs="Arial"/>
          <w:color w:val="000000" w:themeColor="text1"/>
          <w:sz w:val="22"/>
          <w:szCs w:val="22"/>
        </w:rPr>
        <w:t xml:space="preserve"> – the Clerk will purchase a wreath in preparation for the service. Chairman T Hodges and Vice Chairman M Litton are available to attend, Cllr P Walker will also be attending.</w:t>
      </w:r>
    </w:p>
    <w:p w14:paraId="4A639F58" w14:textId="7EE8D423" w:rsidR="00876186" w:rsidRPr="00713994" w:rsidRDefault="00876186" w:rsidP="008C4C89">
      <w:pPr>
        <w:rPr>
          <w:rFonts w:ascii="Arial" w:hAnsi="Arial" w:cs="Arial"/>
          <w:color w:val="000000" w:themeColor="text1"/>
          <w:sz w:val="22"/>
          <w:szCs w:val="22"/>
        </w:rPr>
      </w:pPr>
      <w:r w:rsidRPr="00713994">
        <w:rPr>
          <w:rFonts w:ascii="Arial" w:hAnsi="Arial" w:cs="Arial"/>
          <w:color w:val="000000" w:themeColor="text1"/>
          <w:sz w:val="22"/>
          <w:szCs w:val="22"/>
        </w:rPr>
        <w:t>-Cllr Walker recommended that signs promoting fair use of the MUGA should be considered.</w:t>
      </w:r>
    </w:p>
    <w:p w14:paraId="451F422B" w14:textId="30247E02" w:rsidR="00876186" w:rsidRPr="00713994" w:rsidRDefault="00876186" w:rsidP="008C4C89">
      <w:pPr>
        <w:rPr>
          <w:rFonts w:ascii="Arial" w:hAnsi="Arial" w:cs="Arial"/>
          <w:color w:val="000000" w:themeColor="text1"/>
          <w:sz w:val="22"/>
          <w:szCs w:val="22"/>
        </w:rPr>
      </w:pPr>
      <w:r w:rsidRPr="00713994">
        <w:rPr>
          <w:rFonts w:ascii="Arial" w:hAnsi="Arial" w:cs="Arial"/>
          <w:color w:val="000000" w:themeColor="text1"/>
          <w:sz w:val="22"/>
          <w:szCs w:val="22"/>
        </w:rPr>
        <w:t>-</w:t>
      </w:r>
      <w:r w:rsidR="00713994">
        <w:rPr>
          <w:rFonts w:ascii="Arial" w:hAnsi="Arial" w:cs="Arial"/>
          <w:color w:val="000000" w:themeColor="text1"/>
          <w:sz w:val="22"/>
          <w:szCs w:val="22"/>
        </w:rPr>
        <w:t xml:space="preserve">CWAC are due to remove </w:t>
      </w:r>
      <w:r w:rsidR="00713994" w:rsidRPr="00713994">
        <w:rPr>
          <w:rFonts w:ascii="Arial" w:hAnsi="Arial" w:cs="Arial"/>
          <w:color w:val="000000" w:themeColor="text1"/>
          <w:sz w:val="22"/>
          <w:szCs w:val="22"/>
        </w:rPr>
        <w:t>K</w:t>
      </w:r>
      <w:r w:rsidRPr="00713994">
        <w:rPr>
          <w:rFonts w:ascii="Arial" w:hAnsi="Arial" w:cs="Arial"/>
          <w:color w:val="000000" w:themeColor="text1"/>
          <w:sz w:val="22"/>
          <w:szCs w:val="22"/>
        </w:rPr>
        <w:t>notweed along the Stubbs Lane footpath.</w:t>
      </w:r>
    </w:p>
    <w:p w14:paraId="18F3AC1E" w14:textId="0302D56B" w:rsidR="00876186" w:rsidRDefault="00876186" w:rsidP="008C4C89">
      <w:pPr>
        <w:rPr>
          <w:rFonts w:ascii="Arial" w:hAnsi="Arial" w:cs="Arial"/>
          <w:color w:val="000000" w:themeColor="text1"/>
          <w:sz w:val="22"/>
          <w:szCs w:val="22"/>
        </w:rPr>
      </w:pPr>
      <w:r w:rsidRPr="00713994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Pr="00713994">
        <w:rPr>
          <w:rFonts w:ascii="Arial" w:hAnsi="Arial" w:cs="Arial"/>
          <w:color w:val="000000" w:themeColor="text1"/>
          <w:sz w:val="22"/>
          <w:szCs w:val="22"/>
        </w:rPr>
        <w:t>MCRUA</w:t>
      </w:r>
      <w:proofErr w:type="spellEnd"/>
      <w:r w:rsidRPr="00713994">
        <w:rPr>
          <w:rFonts w:ascii="Arial" w:hAnsi="Arial" w:cs="Arial"/>
          <w:color w:val="000000" w:themeColor="text1"/>
          <w:sz w:val="22"/>
          <w:szCs w:val="22"/>
        </w:rPr>
        <w:t xml:space="preserve"> report</w:t>
      </w:r>
      <w:r w:rsidR="00713994">
        <w:rPr>
          <w:rFonts w:ascii="Arial" w:hAnsi="Arial" w:cs="Arial"/>
          <w:color w:val="000000" w:themeColor="text1"/>
          <w:sz w:val="22"/>
          <w:szCs w:val="22"/>
        </w:rPr>
        <w:t>,</w:t>
      </w:r>
      <w:r w:rsidRPr="00713994">
        <w:rPr>
          <w:rFonts w:ascii="Arial" w:hAnsi="Arial" w:cs="Arial"/>
          <w:color w:val="000000" w:themeColor="text1"/>
          <w:sz w:val="22"/>
          <w:szCs w:val="22"/>
        </w:rPr>
        <w:t xml:space="preserve"> suggests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 the PC will help with the station.</w:t>
      </w:r>
    </w:p>
    <w:p w14:paraId="60272825" w14:textId="38D44B5B" w:rsidR="00876186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-Crime Commission</w:t>
      </w:r>
      <w:r w:rsidR="00713994">
        <w:rPr>
          <w:rFonts w:ascii="Arial" w:hAnsi="Arial" w:cs="Arial"/>
          <w:color w:val="000000" w:themeColor="text1"/>
          <w:sz w:val="22"/>
          <w:szCs w:val="22"/>
        </w:rPr>
        <w:t>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report</w:t>
      </w:r>
      <w:r w:rsidR="00713994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monthly view on the area</w:t>
      </w:r>
      <w:r w:rsidR="0071399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BCD557" w14:textId="1E8D535B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-Tuesday 9</w:t>
      </w:r>
      <w:r w:rsidRPr="00A934CF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November – Zoom meeting regarding County Lines.</w:t>
      </w:r>
    </w:p>
    <w:p w14:paraId="2EC394D7" w14:textId="2031BA39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C1E670" w14:textId="5F3CC2D1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Cllr T Smith raised the following concerns;</w:t>
      </w:r>
    </w:p>
    <w:p w14:paraId="4A2AE789" w14:textId="6B0146D6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07784E" w14:textId="1A160D73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-Overgrown conifers next to the footpath leading to Highfield Avenue.  </w:t>
      </w:r>
    </w:p>
    <w:p w14:paraId="5B0EA69A" w14:textId="5C1A5A21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008B50" w14:textId="390AC5D6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Cllr P Cobley raised the following concerns;</w:t>
      </w:r>
    </w:p>
    <w:p w14:paraId="6D546A85" w14:textId="5A8770F8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05AF4A" w14:textId="30E2C872" w:rsidR="00A934CF" w:rsidRDefault="00A934CF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-Lack of lighting on the Cheshire Avenue footpath leading to Stubbs Lane, </w:t>
      </w:r>
      <w:r w:rsidR="00914DF7">
        <w:rPr>
          <w:rFonts w:ascii="Arial" w:hAnsi="Arial" w:cs="Arial"/>
          <w:color w:val="000000" w:themeColor="text1"/>
          <w:sz w:val="22"/>
          <w:szCs w:val="22"/>
        </w:rPr>
        <w:t>further investigation required about where a light could be installed.</w:t>
      </w:r>
    </w:p>
    <w:p w14:paraId="07308247" w14:textId="6B028E7E" w:rsidR="00914DF7" w:rsidRDefault="00914DF7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217A86" w14:textId="242C5A4B" w:rsidR="00914DF7" w:rsidRDefault="00914DF7" w:rsidP="008C4C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-Soldier silhouette and/or traffic light poppies for next Remembrance Sunday.</w:t>
      </w:r>
    </w:p>
    <w:p w14:paraId="5490A4D2" w14:textId="77777777" w:rsidR="00914DF7" w:rsidRPr="00393564" w:rsidRDefault="00914DF7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FE9188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CLERKS REPORT</w:t>
      </w:r>
    </w:p>
    <w:p w14:paraId="4E21FC1A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9DE8717" w14:textId="018BAEFA" w:rsidR="002B3E55" w:rsidRPr="002B3E55" w:rsidRDefault="008C4C89" w:rsidP="002B3E55">
      <w:pPr>
        <w:spacing w:after="240"/>
        <w:rPr>
          <w:rFonts w:ascii="Arial" w:hAnsi="Arial" w:cs="Arial"/>
          <w:sz w:val="22"/>
          <w:szCs w:val="22"/>
        </w:rPr>
      </w:pPr>
      <w:r w:rsidRPr="002B3E55">
        <w:rPr>
          <w:rFonts w:ascii="Arial" w:hAnsi="Arial" w:cs="Arial"/>
          <w:bCs/>
          <w:sz w:val="22"/>
          <w:szCs w:val="22"/>
        </w:rPr>
        <w:t>-</w:t>
      </w:r>
      <w:r w:rsidR="002B3E55" w:rsidRPr="002B3E55">
        <w:rPr>
          <w:rFonts w:ascii="Arial" w:hAnsi="Arial" w:cs="Arial"/>
          <w:bCs/>
          <w:sz w:val="22"/>
          <w:szCs w:val="22"/>
        </w:rPr>
        <w:t xml:space="preserve">The Defib has again been dispatched recently via 999 and standard adult pads used. The Clerk therefore ordered one set of CPR pads at £95.00 and one set of adult standard pads at £41.00 from </w:t>
      </w:r>
      <w:hyperlink r:id="rId8" w:history="1">
        <w:r w:rsidR="002B3E55" w:rsidRPr="002B3E55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www.defibstore.co.uk</w:t>
        </w:r>
      </w:hyperlink>
      <w:r w:rsidR="002B3E55" w:rsidRPr="002B3E55">
        <w:rPr>
          <w:rFonts w:ascii="Arial" w:hAnsi="Arial" w:cs="Arial"/>
          <w:sz w:val="22"/>
          <w:szCs w:val="22"/>
        </w:rPr>
        <w:t>. They included a replacement CPR mask FOC.</w:t>
      </w:r>
    </w:p>
    <w:p w14:paraId="28F160C9" w14:textId="5178CDBB" w:rsidR="002B3E55" w:rsidRPr="002B3E55" w:rsidRDefault="002B3E55" w:rsidP="002B3E55">
      <w:pPr>
        <w:spacing w:after="240"/>
        <w:rPr>
          <w:rFonts w:ascii="Arial" w:hAnsi="Arial" w:cs="Arial"/>
          <w:sz w:val="22"/>
          <w:szCs w:val="22"/>
        </w:rPr>
      </w:pPr>
      <w:r w:rsidRPr="002B3E5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The Clerk suggested that the PC look into installing a storage container on the Community Centre site </w:t>
      </w:r>
      <w:r w:rsidR="00AE0EA1">
        <w:rPr>
          <w:rFonts w:ascii="Arial" w:hAnsi="Arial" w:cs="Arial"/>
          <w:sz w:val="22"/>
          <w:szCs w:val="22"/>
        </w:rPr>
        <w:t>for joint storage between the PC and Community Centre.</w:t>
      </w:r>
      <w:r w:rsidR="00544C79">
        <w:rPr>
          <w:rFonts w:ascii="Arial" w:hAnsi="Arial" w:cs="Arial"/>
          <w:sz w:val="22"/>
          <w:szCs w:val="22"/>
        </w:rPr>
        <w:t xml:space="preserve"> Cllr P Cobley and the Clerk will look into the costs and practicalities. </w:t>
      </w:r>
    </w:p>
    <w:p w14:paraId="64FB7D89" w14:textId="1F9FF43A" w:rsidR="008C4C89" w:rsidRPr="00544C79" w:rsidRDefault="002B3E55" w:rsidP="00544C79">
      <w:pPr>
        <w:spacing w:after="240"/>
        <w:rPr>
          <w:rFonts w:ascii="Arial" w:hAnsi="Arial" w:cs="Arial"/>
          <w:sz w:val="22"/>
          <w:szCs w:val="22"/>
        </w:rPr>
      </w:pPr>
      <w:r w:rsidRPr="002B3E55">
        <w:rPr>
          <w:rFonts w:ascii="Arial" w:hAnsi="Arial" w:cs="Arial"/>
          <w:sz w:val="22"/>
          <w:szCs w:val="22"/>
        </w:rPr>
        <w:t>-</w:t>
      </w:r>
      <w:r w:rsidR="00AE0EA1">
        <w:rPr>
          <w:rFonts w:ascii="Arial" w:hAnsi="Arial" w:cs="Arial"/>
          <w:sz w:val="22"/>
          <w:szCs w:val="22"/>
        </w:rPr>
        <w:t xml:space="preserve">The PC </w:t>
      </w:r>
      <w:r w:rsidR="00AE0EA1" w:rsidRPr="00AE0EA1">
        <w:rPr>
          <w:rFonts w:ascii="Arial" w:hAnsi="Arial" w:cs="Arial"/>
          <w:b/>
          <w:bCs/>
          <w:sz w:val="22"/>
          <w:szCs w:val="22"/>
        </w:rPr>
        <w:t>RESOLVED</w:t>
      </w:r>
      <w:r w:rsidR="00AE0EA1">
        <w:rPr>
          <w:rFonts w:ascii="Arial" w:hAnsi="Arial" w:cs="Arial"/>
          <w:b/>
          <w:bCs/>
          <w:sz w:val="22"/>
          <w:szCs w:val="22"/>
        </w:rPr>
        <w:t xml:space="preserve"> </w:t>
      </w:r>
      <w:r w:rsidR="00AE0EA1">
        <w:rPr>
          <w:rFonts w:ascii="Arial" w:hAnsi="Arial" w:cs="Arial"/>
          <w:sz w:val="22"/>
          <w:szCs w:val="22"/>
        </w:rPr>
        <w:t xml:space="preserve">to accept a quote of £124.00 from Prism to print </w:t>
      </w:r>
      <w:r w:rsidR="00544C79">
        <w:rPr>
          <w:rFonts w:ascii="Arial" w:hAnsi="Arial" w:cs="Arial"/>
          <w:sz w:val="22"/>
          <w:szCs w:val="22"/>
        </w:rPr>
        <w:t xml:space="preserve">the </w:t>
      </w:r>
      <w:r w:rsidR="00AE0EA1">
        <w:rPr>
          <w:rFonts w:ascii="Arial" w:hAnsi="Arial" w:cs="Arial"/>
          <w:sz w:val="22"/>
          <w:szCs w:val="22"/>
        </w:rPr>
        <w:t>newsletter</w:t>
      </w:r>
      <w:r w:rsidR="00544C79">
        <w:rPr>
          <w:rFonts w:ascii="Arial" w:hAnsi="Arial" w:cs="Arial"/>
          <w:sz w:val="22"/>
          <w:szCs w:val="22"/>
        </w:rPr>
        <w:t>s</w:t>
      </w:r>
      <w:r w:rsidR="00AE0EA1">
        <w:rPr>
          <w:rFonts w:ascii="Arial" w:hAnsi="Arial" w:cs="Arial"/>
          <w:sz w:val="22"/>
          <w:szCs w:val="22"/>
        </w:rPr>
        <w:t>.</w:t>
      </w:r>
    </w:p>
    <w:p w14:paraId="1F0BCF68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PLANNING</w:t>
      </w:r>
    </w:p>
    <w:p w14:paraId="23208C12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2AA465D" w14:textId="77777777" w:rsidR="008C4C89" w:rsidRPr="00393564" w:rsidRDefault="008C4C89" w:rsidP="008C4C89">
      <w:pPr>
        <w:rPr>
          <w:rFonts w:ascii="Arial" w:hAnsi="Arial" w:cs="Arial"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color w:val="000000" w:themeColor="text1"/>
          <w:sz w:val="22"/>
          <w:szCs w:val="22"/>
        </w:rPr>
        <w:t xml:space="preserve">The Council considered the following planning applications and </w:t>
      </w: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Pr="0039356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393564">
        <w:rPr>
          <w:rFonts w:ascii="Arial" w:hAnsi="Arial" w:cs="Arial"/>
          <w:color w:val="000000" w:themeColor="text1"/>
          <w:sz w:val="22"/>
          <w:szCs w:val="22"/>
        </w:rPr>
        <w:t>to respond as below:</w:t>
      </w:r>
    </w:p>
    <w:p w14:paraId="495A1DA0" w14:textId="77777777" w:rsidR="008C4C89" w:rsidRPr="00393564" w:rsidRDefault="008C4C89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6822"/>
      </w:tblGrid>
      <w:tr w:rsidR="008C4C89" w:rsidRPr="00393564" w14:paraId="2FA9D171" w14:textId="77777777" w:rsidTr="00500611">
        <w:trPr>
          <w:cantSplit/>
          <w:trHeight w:val="279"/>
        </w:trPr>
        <w:tc>
          <w:tcPr>
            <w:tcW w:w="8897" w:type="dxa"/>
            <w:gridSpan w:val="2"/>
            <w:shd w:val="pct5" w:color="auto" w:fill="FFFFFF"/>
          </w:tcPr>
          <w:p w14:paraId="212F53AD" w14:textId="77777777" w:rsidR="008C4C89" w:rsidRPr="00393564" w:rsidRDefault="008C4C89" w:rsidP="005006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3564">
              <w:rPr>
                <w:rFonts w:ascii="Arial" w:hAnsi="Arial" w:cs="Arial"/>
                <w:color w:val="000000" w:themeColor="text1"/>
                <w:sz w:val="22"/>
                <w:szCs w:val="22"/>
              </w:rPr>
              <w:t>APPLICATIONS</w:t>
            </w:r>
          </w:p>
        </w:tc>
      </w:tr>
      <w:tr w:rsidR="008C4C89" w:rsidRPr="00393564" w14:paraId="59D75654" w14:textId="77777777" w:rsidTr="00500611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14:paraId="17592B49" w14:textId="77777777" w:rsidR="008C4C89" w:rsidRPr="00393564" w:rsidRDefault="008C4C89" w:rsidP="0050061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2" w:type="dxa"/>
            <w:tcBorders>
              <w:bottom w:val="nil"/>
            </w:tcBorders>
          </w:tcPr>
          <w:p w14:paraId="312454D6" w14:textId="77777777" w:rsidR="008C4C89" w:rsidRPr="00393564" w:rsidRDefault="008C4C89" w:rsidP="00500611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4C89" w:rsidRPr="00393564" w14:paraId="6BD5C4B5" w14:textId="77777777" w:rsidTr="00500611">
        <w:trPr>
          <w:cantSplit/>
          <w:trHeight w:val="233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3517C462" w14:textId="77777777" w:rsidR="008C4C89" w:rsidRPr="00393564" w:rsidRDefault="008C4C89" w:rsidP="005006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3564">
              <w:rPr>
                <w:rFonts w:ascii="Arial" w:hAnsi="Arial" w:cs="Arial"/>
                <w:color w:val="000000" w:themeColor="text1"/>
                <w:sz w:val="22"/>
                <w:szCs w:val="22"/>
              </w:rPr>
              <w:t>DECISIONS</w:t>
            </w:r>
          </w:p>
        </w:tc>
      </w:tr>
      <w:tr w:rsidR="008C4C89" w:rsidRPr="00393564" w14:paraId="3D41FB11" w14:textId="77777777" w:rsidTr="00500611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D2F" w14:textId="1B3782D6" w:rsidR="008C4C89" w:rsidRPr="00393564" w:rsidRDefault="008C4C89" w:rsidP="0050061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50C" w14:textId="7E3A3CB2" w:rsidR="008C4C89" w:rsidRPr="00393564" w:rsidRDefault="008C4C89" w:rsidP="00500611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7498D60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BC15951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FINANCE</w:t>
      </w:r>
    </w:p>
    <w:p w14:paraId="538C502A" w14:textId="77777777" w:rsidR="008C4C89" w:rsidRPr="00393564" w:rsidRDefault="008C4C89" w:rsidP="008C4C89">
      <w:pPr>
        <w:rPr>
          <w:rFonts w:ascii="Arial" w:hAnsi="Arial" w:cs="Arial"/>
          <w:sz w:val="22"/>
          <w:szCs w:val="22"/>
        </w:rPr>
      </w:pPr>
    </w:p>
    <w:p w14:paraId="2013548F" w14:textId="7AE99148" w:rsidR="008C4C89" w:rsidRDefault="008C4C89" w:rsidP="002B3E55">
      <w:pPr>
        <w:rPr>
          <w:rFonts w:ascii="Arial" w:hAnsi="Arial" w:cs="Arial"/>
          <w:sz w:val="22"/>
          <w:szCs w:val="22"/>
        </w:rPr>
      </w:pPr>
      <w:r w:rsidRPr="00393564">
        <w:rPr>
          <w:rFonts w:ascii="Arial" w:hAnsi="Arial" w:cs="Arial"/>
          <w:sz w:val="22"/>
          <w:szCs w:val="22"/>
        </w:rPr>
        <w:lastRenderedPageBreak/>
        <w:t>-</w:t>
      </w:r>
      <w:r w:rsidR="00F56FEA">
        <w:rPr>
          <w:rFonts w:ascii="Arial" w:hAnsi="Arial" w:cs="Arial"/>
          <w:sz w:val="22"/>
          <w:szCs w:val="22"/>
        </w:rPr>
        <w:t xml:space="preserve">The PC </w:t>
      </w:r>
      <w:r w:rsidR="00F56FEA" w:rsidRPr="00F56FEA">
        <w:rPr>
          <w:rFonts w:ascii="Arial" w:hAnsi="Arial" w:cs="Arial"/>
          <w:b/>
          <w:bCs/>
          <w:sz w:val="22"/>
          <w:szCs w:val="22"/>
        </w:rPr>
        <w:t>RESOLVED</w:t>
      </w:r>
      <w:r w:rsidR="00F56FEA">
        <w:rPr>
          <w:rFonts w:ascii="Arial" w:hAnsi="Arial" w:cs="Arial"/>
          <w:sz w:val="22"/>
          <w:szCs w:val="22"/>
        </w:rPr>
        <w:t xml:space="preserve"> to award the Lostock Scout Group a £250.00 S137 grant for outdoor seating.</w:t>
      </w:r>
    </w:p>
    <w:p w14:paraId="6D776E37" w14:textId="7C6444DA" w:rsidR="00F56FEA" w:rsidRDefault="00F56FEA" w:rsidP="002B3E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PC </w:t>
      </w:r>
      <w:r w:rsidRPr="00F56FEA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award the Lostock Tiny Tots a £200.00 S137 grant for a Christmas party and gifts for the children.</w:t>
      </w:r>
    </w:p>
    <w:p w14:paraId="2DB24A0B" w14:textId="1B54B8D1" w:rsidR="00F56FEA" w:rsidRDefault="00F56FEA" w:rsidP="002B3E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PC </w:t>
      </w:r>
      <w:r w:rsidRPr="00F56FEA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award the Lostock Gralam Mother &amp; Toddler Group a £100.00 S137 grant to purchase new toys for the play group.</w:t>
      </w:r>
    </w:p>
    <w:p w14:paraId="1C42F083" w14:textId="1B571165" w:rsidR="00F56FEA" w:rsidRDefault="00F56FEA" w:rsidP="002B3E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PC </w:t>
      </w:r>
      <w:r w:rsidRPr="00F56FEA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renew the </w:t>
      </w:r>
      <w:proofErr w:type="spellStart"/>
      <w:r>
        <w:rPr>
          <w:rFonts w:ascii="Arial" w:hAnsi="Arial" w:cs="Arial"/>
          <w:sz w:val="22"/>
          <w:szCs w:val="22"/>
        </w:rPr>
        <w:t>MCRUA</w:t>
      </w:r>
      <w:proofErr w:type="spellEnd"/>
      <w:r>
        <w:rPr>
          <w:rFonts w:ascii="Arial" w:hAnsi="Arial" w:cs="Arial"/>
          <w:sz w:val="22"/>
          <w:szCs w:val="22"/>
        </w:rPr>
        <w:t xml:space="preserve"> membership 2021 at a cost of £25.00.</w:t>
      </w:r>
    </w:p>
    <w:p w14:paraId="764316F2" w14:textId="06D43828" w:rsidR="00F56FEA" w:rsidRDefault="00F56FEA" w:rsidP="002B3E55">
      <w:pPr>
        <w:rPr>
          <w:rFonts w:ascii="Arial" w:hAnsi="Arial" w:cs="Arial"/>
          <w:sz w:val="22"/>
          <w:szCs w:val="22"/>
        </w:rPr>
      </w:pPr>
    </w:p>
    <w:p w14:paraId="167AFBEC" w14:textId="2008F07E" w:rsidR="00F56FEA" w:rsidRDefault="00F56FEA" w:rsidP="002B3E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 current account bank balance is £10,032.37, and £36,664.60 in the deposit account.</w:t>
      </w:r>
    </w:p>
    <w:p w14:paraId="11FED9EF" w14:textId="78FB61BA" w:rsidR="002400C8" w:rsidRDefault="002400C8" w:rsidP="002B3E55">
      <w:pPr>
        <w:rPr>
          <w:rFonts w:ascii="Arial" w:hAnsi="Arial" w:cs="Arial"/>
          <w:sz w:val="22"/>
          <w:szCs w:val="22"/>
        </w:rPr>
      </w:pPr>
    </w:p>
    <w:p w14:paraId="5EE11218" w14:textId="5C38955E" w:rsidR="002400C8" w:rsidRDefault="002400C8" w:rsidP="002B3E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 Clerk informed the PC that the MUGA Insurance cheque had to be re-issued due to Came &amp; Co rebranding under a new name of Gallaghers.</w:t>
      </w:r>
    </w:p>
    <w:p w14:paraId="3D3368D0" w14:textId="77777777" w:rsidR="002B3E55" w:rsidRPr="00393564" w:rsidRDefault="002B3E55" w:rsidP="002B3E55">
      <w:pPr>
        <w:rPr>
          <w:rFonts w:ascii="Arial" w:hAnsi="Arial" w:cs="Arial"/>
          <w:sz w:val="22"/>
          <w:szCs w:val="22"/>
        </w:rPr>
      </w:pPr>
    </w:p>
    <w:p w14:paraId="209FB8AF" w14:textId="77777777" w:rsidR="008C4C89" w:rsidRPr="00393564" w:rsidRDefault="008C4C89" w:rsidP="008C4C89">
      <w:pPr>
        <w:rPr>
          <w:rFonts w:ascii="Arial" w:hAnsi="Arial" w:cs="Arial"/>
          <w:color w:val="000000"/>
          <w:sz w:val="22"/>
          <w:szCs w:val="22"/>
        </w:rPr>
      </w:pPr>
      <w:r w:rsidRPr="00393564">
        <w:rPr>
          <w:rFonts w:ascii="Arial" w:hAnsi="Arial" w:cs="Arial"/>
          <w:color w:val="000000"/>
          <w:sz w:val="22"/>
          <w:szCs w:val="22"/>
        </w:rPr>
        <w:t xml:space="preserve">-The PC </w:t>
      </w:r>
      <w:r w:rsidRPr="003935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RESOLVED</w:t>
      </w:r>
      <w:r w:rsidRPr="00393564">
        <w:rPr>
          <w:rFonts w:ascii="Arial" w:hAnsi="Arial" w:cs="Arial"/>
          <w:color w:val="000000"/>
          <w:sz w:val="22"/>
          <w:szCs w:val="22"/>
        </w:rPr>
        <w:t xml:space="preserve"> to accept the following payments which are due: </w:t>
      </w:r>
    </w:p>
    <w:p w14:paraId="2A7CD709" w14:textId="77777777" w:rsidR="008C4C89" w:rsidRPr="00393564" w:rsidRDefault="008C4C89" w:rsidP="008C4C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4911"/>
        <w:gridCol w:w="1587"/>
      </w:tblGrid>
      <w:tr w:rsidR="002400C8" w:rsidRPr="002400C8" w14:paraId="1A6351DF" w14:textId="77777777" w:rsidTr="00427D60">
        <w:trPr>
          <w:trHeight w:val="253"/>
        </w:trPr>
        <w:tc>
          <w:tcPr>
            <w:tcW w:w="3492" w:type="dxa"/>
            <w:tcBorders>
              <w:bottom w:val="nil"/>
            </w:tcBorders>
            <w:shd w:val="clear" w:color="auto" w:fill="595959" w:themeFill="text1" w:themeFillTint="A6"/>
          </w:tcPr>
          <w:p w14:paraId="1252365C" w14:textId="77777777" w:rsidR="008C4C89" w:rsidRPr="002400C8" w:rsidRDefault="008C4C89" w:rsidP="0050061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Payee</w:t>
            </w:r>
          </w:p>
        </w:tc>
        <w:tc>
          <w:tcPr>
            <w:tcW w:w="4911" w:type="dxa"/>
            <w:tcBorders>
              <w:bottom w:val="nil"/>
            </w:tcBorders>
            <w:shd w:val="clear" w:color="auto" w:fill="595959" w:themeFill="text1" w:themeFillTint="A6"/>
          </w:tcPr>
          <w:p w14:paraId="76FC22D6" w14:textId="77777777" w:rsidR="008C4C89" w:rsidRPr="002400C8" w:rsidRDefault="008C4C89" w:rsidP="0050061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Details and Period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595959" w:themeFill="text1" w:themeFillTint="A6"/>
          </w:tcPr>
          <w:p w14:paraId="41D16D85" w14:textId="77777777" w:rsidR="008C4C89" w:rsidRPr="002400C8" w:rsidRDefault="008C4C89" w:rsidP="00500611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Amount</w:t>
            </w:r>
          </w:p>
        </w:tc>
      </w:tr>
      <w:tr w:rsidR="002400C8" w:rsidRPr="002400C8" w14:paraId="5864F8F3" w14:textId="77777777" w:rsidTr="00427D60">
        <w:trPr>
          <w:trHeight w:val="299"/>
        </w:trPr>
        <w:tc>
          <w:tcPr>
            <w:tcW w:w="3492" w:type="dxa"/>
          </w:tcPr>
          <w:p w14:paraId="6F48A795" w14:textId="69504EDE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Lyndsey Sandison</w:t>
            </w:r>
          </w:p>
        </w:tc>
        <w:tc>
          <w:tcPr>
            <w:tcW w:w="4911" w:type="dxa"/>
          </w:tcPr>
          <w:p w14:paraId="5151FB96" w14:textId="6B27BFF9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Salary + Expenses</w:t>
            </w:r>
          </w:p>
        </w:tc>
        <w:tc>
          <w:tcPr>
            <w:tcW w:w="1587" w:type="dxa"/>
          </w:tcPr>
          <w:p w14:paraId="512D7817" w14:textId="42FF4421" w:rsidR="002400C8" w:rsidRPr="002400C8" w:rsidRDefault="002400C8" w:rsidP="002400C8">
            <w:pPr>
              <w:tabs>
                <w:tab w:val="center" w:pos="536"/>
                <w:tab w:val="right" w:pos="1073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£846.52</w:t>
            </w:r>
          </w:p>
        </w:tc>
      </w:tr>
      <w:tr w:rsidR="002400C8" w:rsidRPr="002400C8" w14:paraId="5DCBC2BA" w14:textId="77777777" w:rsidTr="00427D60">
        <w:trPr>
          <w:trHeight w:val="299"/>
        </w:trPr>
        <w:tc>
          <w:tcPr>
            <w:tcW w:w="3492" w:type="dxa"/>
          </w:tcPr>
          <w:p w14:paraId="34AF6003" w14:textId="48EE9934" w:rsidR="002400C8" w:rsidRPr="002400C8" w:rsidRDefault="002400C8" w:rsidP="002400C8">
            <w:pPr>
              <w:tabs>
                <w:tab w:val="right" w:pos="20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Defib Store Ltd</w:t>
            </w:r>
          </w:p>
        </w:tc>
        <w:tc>
          <w:tcPr>
            <w:tcW w:w="4911" w:type="dxa"/>
          </w:tcPr>
          <w:p w14:paraId="470335D8" w14:textId="0EAD8B9E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1 CPR Pads, 1 Standard Pads &amp; Postage</w:t>
            </w:r>
          </w:p>
        </w:tc>
        <w:tc>
          <w:tcPr>
            <w:tcW w:w="1587" w:type="dxa"/>
          </w:tcPr>
          <w:p w14:paraId="613588BE" w14:textId="55E5775C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£175.20</w:t>
            </w:r>
          </w:p>
        </w:tc>
      </w:tr>
      <w:tr w:rsidR="002400C8" w:rsidRPr="002400C8" w14:paraId="65F4DD9C" w14:textId="77777777" w:rsidTr="00427D60">
        <w:trPr>
          <w:trHeight w:val="299"/>
        </w:trPr>
        <w:tc>
          <w:tcPr>
            <w:tcW w:w="3492" w:type="dxa"/>
          </w:tcPr>
          <w:p w14:paraId="6CFA5460" w14:textId="047831B7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Stockdale Fencing Ltd</w:t>
            </w:r>
          </w:p>
        </w:tc>
        <w:tc>
          <w:tcPr>
            <w:tcW w:w="4911" w:type="dxa"/>
          </w:tcPr>
          <w:p w14:paraId="5A83DBE9" w14:textId="32D1DB15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Tree Protection Barrier fence + extra two weeks hire</w:t>
            </w:r>
          </w:p>
        </w:tc>
        <w:tc>
          <w:tcPr>
            <w:tcW w:w="1587" w:type="dxa"/>
          </w:tcPr>
          <w:p w14:paraId="0F986F5C" w14:textId="5F20E84D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£2,652.00</w:t>
            </w:r>
          </w:p>
        </w:tc>
      </w:tr>
      <w:tr w:rsidR="002400C8" w:rsidRPr="002400C8" w14:paraId="19918800" w14:textId="77777777" w:rsidTr="00427D60">
        <w:trPr>
          <w:trHeight w:val="299"/>
        </w:trPr>
        <w:tc>
          <w:tcPr>
            <w:tcW w:w="3492" w:type="dxa"/>
          </w:tcPr>
          <w:p w14:paraId="7DE6848E" w14:textId="1217FA72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The Sign Shed Ltd</w:t>
            </w:r>
          </w:p>
        </w:tc>
        <w:tc>
          <w:tcPr>
            <w:tcW w:w="4911" w:type="dxa"/>
          </w:tcPr>
          <w:p w14:paraId="0F784874" w14:textId="37CE79D3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Code of Conduct Sign for MUGA + Do Not Climb signs x 6.</w:t>
            </w:r>
          </w:p>
        </w:tc>
        <w:tc>
          <w:tcPr>
            <w:tcW w:w="1587" w:type="dxa"/>
          </w:tcPr>
          <w:p w14:paraId="14805034" w14:textId="0C7CB0AF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£114.54</w:t>
            </w:r>
          </w:p>
        </w:tc>
      </w:tr>
      <w:tr w:rsidR="002400C8" w:rsidRPr="002400C8" w14:paraId="27C9D914" w14:textId="77777777" w:rsidTr="00427D60">
        <w:trPr>
          <w:trHeight w:val="299"/>
        </w:trPr>
        <w:tc>
          <w:tcPr>
            <w:tcW w:w="3492" w:type="dxa"/>
          </w:tcPr>
          <w:p w14:paraId="7F1B28CF" w14:textId="3CEFAD66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Ash Waste Ltd</w:t>
            </w:r>
          </w:p>
        </w:tc>
        <w:tc>
          <w:tcPr>
            <w:tcW w:w="4911" w:type="dxa"/>
          </w:tcPr>
          <w:p w14:paraId="4FF991F9" w14:textId="072476E6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Bin Hire / Empty</w:t>
            </w:r>
          </w:p>
        </w:tc>
        <w:tc>
          <w:tcPr>
            <w:tcW w:w="1587" w:type="dxa"/>
          </w:tcPr>
          <w:p w14:paraId="3461D234" w14:textId="3AB180EF" w:rsidR="002400C8" w:rsidRPr="002400C8" w:rsidRDefault="00427D60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£129.72</w:t>
            </w:r>
          </w:p>
        </w:tc>
      </w:tr>
      <w:tr w:rsidR="002400C8" w:rsidRPr="002400C8" w14:paraId="1C8A50CE" w14:textId="77777777" w:rsidTr="00427D60">
        <w:trPr>
          <w:trHeight w:val="299"/>
        </w:trPr>
        <w:tc>
          <w:tcPr>
            <w:tcW w:w="3492" w:type="dxa"/>
          </w:tcPr>
          <w:p w14:paraId="059992FC" w14:textId="51DBEE8E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CG Services Cheshire Ltd</w:t>
            </w:r>
          </w:p>
        </w:tc>
        <w:tc>
          <w:tcPr>
            <w:tcW w:w="4911" w:type="dxa"/>
          </w:tcPr>
          <w:p w14:paraId="6FA8824B" w14:textId="1CF20C41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Grass Cutting</w:t>
            </w:r>
          </w:p>
        </w:tc>
        <w:tc>
          <w:tcPr>
            <w:tcW w:w="1587" w:type="dxa"/>
          </w:tcPr>
          <w:p w14:paraId="2E9B72A8" w14:textId="2C5E6FE3" w:rsidR="002400C8" w:rsidRPr="002400C8" w:rsidRDefault="00427D60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£212.00</w:t>
            </w:r>
          </w:p>
        </w:tc>
      </w:tr>
      <w:tr w:rsidR="002400C8" w:rsidRPr="002400C8" w14:paraId="7F3C2753" w14:textId="77777777" w:rsidTr="00427D60">
        <w:trPr>
          <w:trHeight w:val="299"/>
        </w:trPr>
        <w:tc>
          <w:tcPr>
            <w:tcW w:w="3492" w:type="dxa"/>
          </w:tcPr>
          <w:p w14:paraId="014AA40A" w14:textId="7D5BA8E1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Freeola</w:t>
            </w:r>
          </w:p>
        </w:tc>
        <w:tc>
          <w:tcPr>
            <w:tcW w:w="4911" w:type="dxa"/>
          </w:tcPr>
          <w:p w14:paraId="2783C5C3" w14:textId="0CCCE405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Quarterly Email Pro</w:t>
            </w:r>
          </w:p>
        </w:tc>
        <w:tc>
          <w:tcPr>
            <w:tcW w:w="1587" w:type="dxa"/>
          </w:tcPr>
          <w:p w14:paraId="0546912D" w14:textId="2DA773D8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£7.20</w:t>
            </w:r>
          </w:p>
        </w:tc>
      </w:tr>
      <w:tr w:rsidR="002400C8" w:rsidRPr="002400C8" w14:paraId="64230F49" w14:textId="77777777" w:rsidTr="00427D60">
        <w:trPr>
          <w:trHeight w:val="299"/>
        </w:trPr>
        <w:tc>
          <w:tcPr>
            <w:tcW w:w="3492" w:type="dxa"/>
            <w:shd w:val="clear" w:color="auto" w:fill="auto"/>
          </w:tcPr>
          <w:p w14:paraId="41BD97A5" w14:textId="406AC423" w:rsidR="002400C8" w:rsidRPr="002400C8" w:rsidRDefault="002400C8" w:rsidP="002400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Mark Venables</w:t>
            </w:r>
          </w:p>
        </w:tc>
        <w:tc>
          <w:tcPr>
            <w:tcW w:w="4911" w:type="dxa"/>
            <w:shd w:val="clear" w:color="auto" w:fill="auto"/>
          </w:tcPr>
          <w:p w14:paraId="216F7A2C" w14:textId="2B545575" w:rsidR="002400C8" w:rsidRPr="002400C8" w:rsidRDefault="002400C8" w:rsidP="00427D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Expenses for fitting MUGA signs + making and installing CCTV shelf</w:t>
            </w:r>
          </w:p>
        </w:tc>
        <w:tc>
          <w:tcPr>
            <w:tcW w:w="1587" w:type="dxa"/>
            <w:shd w:val="clear" w:color="auto" w:fill="auto"/>
          </w:tcPr>
          <w:p w14:paraId="4CAEACAC" w14:textId="0C13F293" w:rsidR="002400C8" w:rsidRPr="002400C8" w:rsidRDefault="002400C8" w:rsidP="002400C8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£30.01</w:t>
            </w:r>
          </w:p>
        </w:tc>
      </w:tr>
      <w:tr w:rsidR="002400C8" w:rsidRPr="002400C8" w14:paraId="7892A81F" w14:textId="77777777" w:rsidTr="00427D60">
        <w:trPr>
          <w:trHeight w:val="299"/>
        </w:trPr>
        <w:tc>
          <w:tcPr>
            <w:tcW w:w="3492" w:type="dxa"/>
            <w:shd w:val="clear" w:color="auto" w:fill="auto"/>
          </w:tcPr>
          <w:p w14:paraId="300E4454" w14:textId="5AF34B0E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Graham Oaks</w:t>
            </w:r>
          </w:p>
        </w:tc>
        <w:tc>
          <w:tcPr>
            <w:tcW w:w="4911" w:type="dxa"/>
            <w:shd w:val="clear" w:color="auto" w:fill="auto"/>
          </w:tcPr>
          <w:p w14:paraId="37881DF1" w14:textId="5D5F2179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Annual Litter Picking Fuel Expenses</w:t>
            </w:r>
          </w:p>
        </w:tc>
        <w:tc>
          <w:tcPr>
            <w:tcW w:w="1587" w:type="dxa"/>
            <w:shd w:val="clear" w:color="auto" w:fill="auto"/>
          </w:tcPr>
          <w:p w14:paraId="7BF17140" w14:textId="3DAD021D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  <w:r w:rsidR="004E4D4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00.00</w:t>
            </w:r>
          </w:p>
        </w:tc>
      </w:tr>
      <w:tr w:rsidR="002400C8" w:rsidRPr="002400C8" w14:paraId="6BC6E05F" w14:textId="77777777" w:rsidTr="00427D60">
        <w:trPr>
          <w:trHeight w:val="299"/>
        </w:trPr>
        <w:tc>
          <w:tcPr>
            <w:tcW w:w="3492" w:type="dxa"/>
            <w:shd w:val="clear" w:color="auto" w:fill="auto"/>
          </w:tcPr>
          <w:p w14:paraId="2D48A17A" w14:textId="429337D8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Tim Hodges</w:t>
            </w:r>
          </w:p>
        </w:tc>
        <w:tc>
          <w:tcPr>
            <w:tcW w:w="4911" w:type="dxa"/>
            <w:shd w:val="clear" w:color="auto" w:fill="auto"/>
          </w:tcPr>
          <w:p w14:paraId="566794AB" w14:textId="25941319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Chairman’s Allowance</w:t>
            </w:r>
          </w:p>
        </w:tc>
        <w:tc>
          <w:tcPr>
            <w:tcW w:w="1587" w:type="dxa"/>
            <w:shd w:val="clear" w:color="auto" w:fill="auto"/>
          </w:tcPr>
          <w:p w14:paraId="5EBF4BAC" w14:textId="6134037D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£100.00</w:t>
            </w:r>
          </w:p>
        </w:tc>
      </w:tr>
      <w:tr w:rsidR="002400C8" w:rsidRPr="002400C8" w14:paraId="5A36CDA0" w14:textId="77777777" w:rsidTr="00427D60">
        <w:trPr>
          <w:trHeight w:val="299"/>
        </w:trPr>
        <w:tc>
          <w:tcPr>
            <w:tcW w:w="3492" w:type="dxa"/>
            <w:shd w:val="clear" w:color="auto" w:fill="595959" w:themeFill="text1" w:themeFillTint="A6"/>
          </w:tcPr>
          <w:p w14:paraId="479A8303" w14:textId="24D2388E" w:rsidR="002400C8" w:rsidRPr="002400C8" w:rsidRDefault="002400C8" w:rsidP="002400C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Income</w:t>
            </w:r>
          </w:p>
        </w:tc>
        <w:tc>
          <w:tcPr>
            <w:tcW w:w="4911" w:type="dxa"/>
            <w:shd w:val="clear" w:color="auto" w:fill="595959" w:themeFill="text1" w:themeFillTint="A6"/>
          </w:tcPr>
          <w:p w14:paraId="0DA0F684" w14:textId="285F25C1" w:rsidR="002400C8" w:rsidRPr="002400C8" w:rsidRDefault="002400C8" w:rsidP="002400C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595959" w:themeFill="text1" w:themeFillTint="A6"/>
          </w:tcPr>
          <w:p w14:paraId="731DD30F" w14:textId="4D2BE78F" w:rsidR="002400C8" w:rsidRPr="002400C8" w:rsidRDefault="002400C8" w:rsidP="002400C8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2400C8" w:rsidRPr="002400C8" w14:paraId="0BC72100" w14:textId="77777777" w:rsidTr="00427D60">
        <w:trPr>
          <w:trHeight w:val="517"/>
        </w:trPr>
        <w:tc>
          <w:tcPr>
            <w:tcW w:w="3492" w:type="dxa"/>
            <w:shd w:val="clear" w:color="auto" w:fill="auto"/>
          </w:tcPr>
          <w:p w14:paraId="037B519D" w14:textId="2FD06652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Leading Military Fitness</w:t>
            </w:r>
          </w:p>
        </w:tc>
        <w:tc>
          <w:tcPr>
            <w:tcW w:w="4911" w:type="dxa"/>
            <w:shd w:val="clear" w:color="auto" w:fill="auto"/>
          </w:tcPr>
          <w:p w14:paraId="2CF6A963" w14:textId="788D3534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Public Open space charge April-September </w:t>
            </w:r>
          </w:p>
        </w:tc>
        <w:tc>
          <w:tcPr>
            <w:tcW w:w="1587" w:type="dxa"/>
            <w:shd w:val="clear" w:color="auto" w:fill="auto"/>
          </w:tcPr>
          <w:p w14:paraId="0DCCFB08" w14:textId="2376ADC0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£175.00</w:t>
            </w:r>
          </w:p>
        </w:tc>
      </w:tr>
      <w:tr w:rsidR="002400C8" w:rsidRPr="002400C8" w14:paraId="681997E6" w14:textId="77777777" w:rsidTr="00427D60">
        <w:trPr>
          <w:trHeight w:val="253"/>
        </w:trPr>
        <w:tc>
          <w:tcPr>
            <w:tcW w:w="3492" w:type="dxa"/>
            <w:shd w:val="clear" w:color="auto" w:fill="auto"/>
          </w:tcPr>
          <w:p w14:paraId="7149AE3A" w14:textId="68F21D3F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VEOLIA</w:t>
            </w:r>
          </w:p>
        </w:tc>
        <w:tc>
          <w:tcPr>
            <w:tcW w:w="4911" w:type="dxa"/>
            <w:shd w:val="clear" w:color="auto" w:fill="auto"/>
          </w:tcPr>
          <w:p w14:paraId="32ADCDE0" w14:textId="54FFC620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MUGA Grant</w:t>
            </w:r>
          </w:p>
        </w:tc>
        <w:tc>
          <w:tcPr>
            <w:tcW w:w="1587" w:type="dxa"/>
            <w:shd w:val="clear" w:color="auto" w:fill="auto"/>
          </w:tcPr>
          <w:p w14:paraId="50BFC5F1" w14:textId="1AF46257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£6,700.00</w:t>
            </w:r>
          </w:p>
        </w:tc>
      </w:tr>
      <w:tr w:rsidR="002400C8" w:rsidRPr="002400C8" w14:paraId="5D9B09B8" w14:textId="77777777" w:rsidTr="00427D60">
        <w:trPr>
          <w:trHeight w:val="517"/>
        </w:trPr>
        <w:tc>
          <w:tcPr>
            <w:tcW w:w="3492" w:type="dxa"/>
            <w:shd w:val="clear" w:color="auto" w:fill="auto"/>
          </w:tcPr>
          <w:p w14:paraId="38E53B3B" w14:textId="2B58E257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FCC</w:t>
            </w:r>
          </w:p>
        </w:tc>
        <w:tc>
          <w:tcPr>
            <w:tcW w:w="4911" w:type="dxa"/>
            <w:shd w:val="clear" w:color="auto" w:fill="auto"/>
          </w:tcPr>
          <w:p w14:paraId="4D1E16C2" w14:textId="1C7FA43E" w:rsidR="002400C8" w:rsidRPr="002400C8" w:rsidRDefault="002400C8" w:rsidP="00240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MUGA Grant</w:t>
            </w:r>
          </w:p>
        </w:tc>
        <w:tc>
          <w:tcPr>
            <w:tcW w:w="1587" w:type="dxa"/>
            <w:shd w:val="clear" w:color="auto" w:fill="auto"/>
          </w:tcPr>
          <w:p w14:paraId="165BDF87" w14:textId="2C6D50F0" w:rsidR="002400C8" w:rsidRPr="002400C8" w:rsidRDefault="002400C8" w:rsidP="002400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0C8">
              <w:rPr>
                <w:rFonts w:ascii="Arial" w:hAnsi="Arial" w:cs="Arial"/>
                <w:color w:val="000000"/>
                <w:sz w:val="22"/>
                <w:szCs w:val="22"/>
              </w:rPr>
              <w:t>£30,445.00</w:t>
            </w:r>
          </w:p>
        </w:tc>
      </w:tr>
    </w:tbl>
    <w:p w14:paraId="1FD0C338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6DDF9FC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CCC0CB1" w14:textId="49A5456F" w:rsidR="008C4C89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COUNCILLORS’ REPORTS &amp; FUTURE AGENDA ITEMS</w:t>
      </w:r>
    </w:p>
    <w:p w14:paraId="6465934E" w14:textId="27D10B54" w:rsidR="00427D60" w:rsidRDefault="00427D60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9AC4FE3" w14:textId="2C4E693B" w:rsidR="00427D60" w:rsidRPr="00427D60" w:rsidRDefault="00427D60" w:rsidP="008C4C89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-Chairman T Hodges and Cllr P Walker gave their apologies for the next PC meeting.</w:t>
      </w:r>
    </w:p>
    <w:p w14:paraId="2B0FBB78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597A3EB" w14:textId="2B23B1D5" w:rsidR="008C4C89" w:rsidRPr="00393564" w:rsidRDefault="008C4C89" w:rsidP="008C4C89">
      <w:pPr>
        <w:rPr>
          <w:rFonts w:ascii="Arial" w:hAnsi="Arial" w:cs="Arial"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color w:val="000000" w:themeColor="text1"/>
          <w:sz w:val="22"/>
          <w:szCs w:val="22"/>
        </w:rPr>
        <w:t>The meeting finished at 9.0</w:t>
      </w:r>
      <w:r w:rsidR="00427D60">
        <w:rPr>
          <w:rFonts w:ascii="Arial" w:hAnsi="Arial" w:cs="Arial"/>
          <w:color w:val="000000" w:themeColor="text1"/>
          <w:sz w:val="22"/>
          <w:szCs w:val="22"/>
        </w:rPr>
        <w:t>0</w:t>
      </w:r>
      <w:r w:rsidRPr="00393564">
        <w:rPr>
          <w:rFonts w:ascii="Arial" w:hAnsi="Arial" w:cs="Arial"/>
          <w:color w:val="000000" w:themeColor="text1"/>
          <w:sz w:val="22"/>
          <w:szCs w:val="22"/>
        </w:rPr>
        <w:t>pm</w:t>
      </w:r>
    </w:p>
    <w:p w14:paraId="7578201F" w14:textId="77777777" w:rsidR="008C4C89" w:rsidRPr="00393564" w:rsidRDefault="008C4C89" w:rsidP="008C4C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75367B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93564">
        <w:rPr>
          <w:rFonts w:ascii="Arial" w:hAnsi="Arial" w:cs="Arial"/>
          <w:b/>
          <w:color w:val="000000" w:themeColor="text1"/>
          <w:sz w:val="22"/>
          <w:szCs w:val="22"/>
        </w:rPr>
        <w:t>DATE AND TIME OF NEXT MEETING</w:t>
      </w:r>
    </w:p>
    <w:p w14:paraId="57B7D1D7" w14:textId="77777777" w:rsidR="008C4C89" w:rsidRPr="00393564" w:rsidRDefault="008C4C89" w:rsidP="008C4C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FA180C" w14:textId="41A3F2C5" w:rsidR="008C4C89" w:rsidRPr="00393564" w:rsidRDefault="008C4C89" w:rsidP="008C4C89">
      <w:pPr>
        <w:pStyle w:val="BodyText2"/>
        <w:rPr>
          <w:rFonts w:ascii="Arial" w:hAnsi="Arial" w:cs="Arial"/>
          <w:color w:val="000000" w:themeColor="text1"/>
          <w:szCs w:val="22"/>
        </w:rPr>
      </w:pPr>
      <w:r w:rsidRPr="00393564">
        <w:rPr>
          <w:rFonts w:ascii="Arial" w:hAnsi="Arial" w:cs="Arial"/>
          <w:color w:val="000000" w:themeColor="text1"/>
          <w:szCs w:val="22"/>
        </w:rPr>
        <w:t xml:space="preserve">The next Parish Council meeting will be held on Monday </w:t>
      </w:r>
      <w:r w:rsidR="00427D60">
        <w:rPr>
          <w:rFonts w:ascii="Arial" w:hAnsi="Arial" w:cs="Arial"/>
          <w:color w:val="000000" w:themeColor="text1"/>
          <w:szCs w:val="22"/>
        </w:rPr>
        <w:t>6</w:t>
      </w:r>
      <w:r w:rsidR="00427D60" w:rsidRPr="00427D60">
        <w:rPr>
          <w:rFonts w:ascii="Arial" w:hAnsi="Arial" w:cs="Arial"/>
          <w:color w:val="000000" w:themeColor="text1"/>
          <w:szCs w:val="22"/>
          <w:vertAlign w:val="superscript"/>
        </w:rPr>
        <w:t>th</w:t>
      </w:r>
      <w:r w:rsidR="00427D60">
        <w:rPr>
          <w:rFonts w:ascii="Arial" w:hAnsi="Arial" w:cs="Arial"/>
          <w:color w:val="000000" w:themeColor="text1"/>
          <w:szCs w:val="22"/>
        </w:rPr>
        <w:t xml:space="preserve"> December </w:t>
      </w:r>
      <w:r w:rsidRPr="00393564">
        <w:rPr>
          <w:rFonts w:ascii="Arial" w:hAnsi="Arial" w:cs="Arial"/>
          <w:color w:val="000000" w:themeColor="text1"/>
          <w:szCs w:val="22"/>
        </w:rPr>
        <w:t>2021 at 7.</w:t>
      </w:r>
      <w:r w:rsidR="00427D60">
        <w:rPr>
          <w:rFonts w:ascii="Arial" w:hAnsi="Arial" w:cs="Arial"/>
          <w:color w:val="000000" w:themeColor="text1"/>
          <w:szCs w:val="22"/>
        </w:rPr>
        <w:t>0</w:t>
      </w:r>
      <w:r w:rsidRPr="00393564">
        <w:rPr>
          <w:rFonts w:ascii="Arial" w:hAnsi="Arial" w:cs="Arial"/>
          <w:color w:val="000000" w:themeColor="text1"/>
          <w:szCs w:val="22"/>
        </w:rPr>
        <w:t xml:space="preserve">0 p.m. in the Church Hall. </w:t>
      </w:r>
    </w:p>
    <w:p w14:paraId="32795043" w14:textId="77777777" w:rsidR="008C4C89" w:rsidRPr="00393564" w:rsidRDefault="008C4C89" w:rsidP="008C4C89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308F440" w14:textId="77777777" w:rsidR="008C4C89" w:rsidRPr="00393564" w:rsidRDefault="008C4C89" w:rsidP="008C4C89">
      <w:pPr>
        <w:pStyle w:val="BodyText2"/>
        <w:rPr>
          <w:rFonts w:ascii="Arial" w:hAnsi="Arial" w:cs="Arial"/>
          <w:color w:val="0D0D0D" w:themeColor="text1" w:themeTint="F2"/>
          <w:szCs w:val="22"/>
        </w:rPr>
      </w:pPr>
      <w:r w:rsidRPr="00393564">
        <w:rPr>
          <w:rFonts w:ascii="Arial" w:hAnsi="Arial" w:cs="Arial"/>
          <w:noProof/>
          <w:color w:val="0D0D0D" w:themeColor="text1" w:themeTint="F2"/>
          <w:szCs w:val="22"/>
        </w:rPr>
        <w:drawing>
          <wp:anchor distT="0" distB="0" distL="114300" distR="114300" simplePos="0" relativeHeight="251660288" behindDoc="0" locked="0" layoutInCell="1" allowOverlap="1" wp14:anchorId="46BAA4F5" wp14:editId="01572093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996950" cy="361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F3A41" w14:textId="77777777" w:rsidR="008C4C89" w:rsidRPr="009F11D4" w:rsidRDefault="008C4C89" w:rsidP="008C4C89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p w14:paraId="78D8AE81" w14:textId="77777777" w:rsidR="008C4C89" w:rsidRDefault="008C4C89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6CE6753C" w14:textId="77777777" w:rsidR="008C4C89" w:rsidRDefault="008C4C89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226ABEDB" w14:textId="77777777" w:rsidR="008C4C89" w:rsidRDefault="008C4C89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bookmarkEnd w:id="0"/>
    <w:sectPr w:rsidR="008C4C89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CF59" w14:textId="77777777" w:rsidR="0024070A" w:rsidRDefault="0024070A" w:rsidP="00947A0C">
      <w:r>
        <w:separator/>
      </w:r>
    </w:p>
  </w:endnote>
  <w:endnote w:type="continuationSeparator" w:id="0">
    <w:p w14:paraId="56B82DE7" w14:textId="77777777" w:rsidR="0024070A" w:rsidRDefault="0024070A" w:rsidP="00947A0C">
      <w:r>
        <w:continuationSeparator/>
      </w:r>
    </w:p>
  </w:endnote>
  <w:endnote w:type="continuationNotice" w:id="1">
    <w:p w14:paraId="2C44F8DD" w14:textId="77777777" w:rsidR="0024070A" w:rsidRDefault="00240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955B" w14:textId="77777777" w:rsidR="0024070A" w:rsidRDefault="0024070A" w:rsidP="00947A0C">
      <w:r>
        <w:separator/>
      </w:r>
    </w:p>
  </w:footnote>
  <w:footnote w:type="continuationSeparator" w:id="0">
    <w:p w14:paraId="7EF54919" w14:textId="77777777" w:rsidR="0024070A" w:rsidRDefault="0024070A" w:rsidP="00947A0C">
      <w:r>
        <w:continuationSeparator/>
      </w:r>
    </w:p>
  </w:footnote>
  <w:footnote w:type="continuationNotice" w:id="1">
    <w:p w14:paraId="2B21BDC0" w14:textId="77777777" w:rsidR="0024070A" w:rsidRDefault="002407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97F"/>
    <w:multiLevelType w:val="hybridMultilevel"/>
    <w:tmpl w:val="A086E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7AA"/>
    <w:multiLevelType w:val="hybridMultilevel"/>
    <w:tmpl w:val="91D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6E26"/>
    <w:multiLevelType w:val="hybridMultilevel"/>
    <w:tmpl w:val="C9D0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060D"/>
    <w:multiLevelType w:val="hybridMultilevel"/>
    <w:tmpl w:val="30520C24"/>
    <w:lvl w:ilvl="0" w:tplc="1218A06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04E9"/>
    <w:multiLevelType w:val="hybridMultilevel"/>
    <w:tmpl w:val="65562DA6"/>
    <w:lvl w:ilvl="0" w:tplc="ADE26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330B"/>
    <w:multiLevelType w:val="hybridMultilevel"/>
    <w:tmpl w:val="F0547516"/>
    <w:lvl w:ilvl="0" w:tplc="ADE26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6205A"/>
    <w:multiLevelType w:val="hybridMultilevel"/>
    <w:tmpl w:val="6D409128"/>
    <w:lvl w:ilvl="0" w:tplc="94DC260E">
      <w:start w:val="3096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D7A05B1"/>
    <w:multiLevelType w:val="hybridMultilevel"/>
    <w:tmpl w:val="DDA4952A"/>
    <w:lvl w:ilvl="0" w:tplc="F7369B06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F4D0DE6"/>
    <w:multiLevelType w:val="hybridMultilevel"/>
    <w:tmpl w:val="21BEE69C"/>
    <w:lvl w:ilvl="0" w:tplc="3B6C2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7E9A"/>
    <w:multiLevelType w:val="hybridMultilevel"/>
    <w:tmpl w:val="030A0788"/>
    <w:lvl w:ilvl="0" w:tplc="A35ED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60A7"/>
    <w:multiLevelType w:val="hybridMultilevel"/>
    <w:tmpl w:val="E8B653E6"/>
    <w:lvl w:ilvl="0" w:tplc="11E24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67F0"/>
    <w:multiLevelType w:val="hybridMultilevel"/>
    <w:tmpl w:val="0F9AE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F6287"/>
    <w:multiLevelType w:val="hybridMultilevel"/>
    <w:tmpl w:val="56A095C4"/>
    <w:lvl w:ilvl="0" w:tplc="EE20D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A39C7"/>
    <w:multiLevelType w:val="hybridMultilevel"/>
    <w:tmpl w:val="81BA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25EE"/>
    <w:multiLevelType w:val="hybridMultilevel"/>
    <w:tmpl w:val="055E3CC4"/>
    <w:lvl w:ilvl="0" w:tplc="66E82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62E99"/>
    <w:multiLevelType w:val="hybridMultilevel"/>
    <w:tmpl w:val="A230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833BF"/>
    <w:multiLevelType w:val="hybridMultilevel"/>
    <w:tmpl w:val="10B65ED4"/>
    <w:lvl w:ilvl="0" w:tplc="3D5C6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D6F8E"/>
    <w:multiLevelType w:val="hybridMultilevel"/>
    <w:tmpl w:val="E8BE4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340477"/>
    <w:multiLevelType w:val="hybridMultilevel"/>
    <w:tmpl w:val="2480B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932A8"/>
    <w:multiLevelType w:val="hybridMultilevel"/>
    <w:tmpl w:val="9D321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B0FB7"/>
    <w:multiLevelType w:val="hybridMultilevel"/>
    <w:tmpl w:val="C7E4E9D4"/>
    <w:lvl w:ilvl="0" w:tplc="41DC10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F7755"/>
    <w:multiLevelType w:val="hybridMultilevel"/>
    <w:tmpl w:val="4656D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C1C98"/>
    <w:multiLevelType w:val="hybridMultilevel"/>
    <w:tmpl w:val="30EA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F4659"/>
    <w:multiLevelType w:val="hybridMultilevel"/>
    <w:tmpl w:val="D9620DD2"/>
    <w:lvl w:ilvl="0" w:tplc="6E7C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E65DD"/>
    <w:multiLevelType w:val="hybridMultilevel"/>
    <w:tmpl w:val="14B2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961CD"/>
    <w:multiLevelType w:val="hybridMultilevel"/>
    <w:tmpl w:val="A67A052A"/>
    <w:lvl w:ilvl="0" w:tplc="5AA01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D1FED"/>
    <w:multiLevelType w:val="hybridMultilevel"/>
    <w:tmpl w:val="58A06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6156"/>
    <w:multiLevelType w:val="hybridMultilevel"/>
    <w:tmpl w:val="CCCA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45BAE"/>
    <w:multiLevelType w:val="hybridMultilevel"/>
    <w:tmpl w:val="43A469F0"/>
    <w:lvl w:ilvl="0" w:tplc="AF8A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2856"/>
    <w:multiLevelType w:val="hybridMultilevel"/>
    <w:tmpl w:val="5E84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410EA"/>
    <w:multiLevelType w:val="hybridMultilevel"/>
    <w:tmpl w:val="0346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F3FCE"/>
    <w:multiLevelType w:val="hybridMultilevel"/>
    <w:tmpl w:val="E052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229FE"/>
    <w:multiLevelType w:val="hybridMultilevel"/>
    <w:tmpl w:val="5284238E"/>
    <w:lvl w:ilvl="0" w:tplc="080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33" w15:restartNumberingAfterBreak="0">
    <w:nsid w:val="67A14D34"/>
    <w:multiLevelType w:val="hybridMultilevel"/>
    <w:tmpl w:val="FAF6726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4" w15:restartNumberingAfterBreak="0">
    <w:nsid w:val="6FBA7166"/>
    <w:multiLevelType w:val="hybridMultilevel"/>
    <w:tmpl w:val="6812FCCA"/>
    <w:lvl w:ilvl="0" w:tplc="E3D020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55821"/>
    <w:multiLevelType w:val="hybridMultilevel"/>
    <w:tmpl w:val="42F888E0"/>
    <w:lvl w:ilvl="0" w:tplc="34F27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90127">
    <w:abstractNumId w:val="0"/>
  </w:num>
  <w:num w:numId="2" w16cid:durableId="1256354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237362">
    <w:abstractNumId w:val="19"/>
  </w:num>
  <w:num w:numId="4" w16cid:durableId="1505514481">
    <w:abstractNumId w:val="13"/>
  </w:num>
  <w:num w:numId="5" w16cid:durableId="989596590">
    <w:abstractNumId w:val="7"/>
  </w:num>
  <w:num w:numId="6" w16cid:durableId="462777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794152">
    <w:abstractNumId w:val="24"/>
  </w:num>
  <w:num w:numId="8" w16cid:durableId="947544213">
    <w:abstractNumId w:val="15"/>
  </w:num>
  <w:num w:numId="9" w16cid:durableId="623846281">
    <w:abstractNumId w:val="31"/>
  </w:num>
  <w:num w:numId="10" w16cid:durableId="16736211">
    <w:abstractNumId w:val="35"/>
  </w:num>
  <w:num w:numId="11" w16cid:durableId="798500859">
    <w:abstractNumId w:val="12"/>
  </w:num>
  <w:num w:numId="12" w16cid:durableId="807742641">
    <w:abstractNumId w:val="26"/>
  </w:num>
  <w:num w:numId="13" w16cid:durableId="976452270">
    <w:abstractNumId w:val="20"/>
  </w:num>
  <w:num w:numId="14" w16cid:durableId="1714036431">
    <w:abstractNumId w:val="1"/>
  </w:num>
  <w:num w:numId="15" w16cid:durableId="1986855055">
    <w:abstractNumId w:val="16"/>
  </w:num>
  <w:num w:numId="16" w16cid:durableId="1964728358">
    <w:abstractNumId w:val="4"/>
  </w:num>
  <w:num w:numId="17" w16cid:durableId="2002344571">
    <w:abstractNumId w:val="5"/>
  </w:num>
  <w:num w:numId="18" w16cid:durableId="1795901934">
    <w:abstractNumId w:val="3"/>
  </w:num>
  <w:num w:numId="19" w16cid:durableId="1288010073">
    <w:abstractNumId w:val="22"/>
  </w:num>
  <w:num w:numId="20" w16cid:durableId="832649146">
    <w:abstractNumId w:val="17"/>
  </w:num>
  <w:num w:numId="21" w16cid:durableId="488864722">
    <w:abstractNumId w:val="18"/>
  </w:num>
  <w:num w:numId="22" w16cid:durableId="1319571740">
    <w:abstractNumId w:val="6"/>
  </w:num>
  <w:num w:numId="23" w16cid:durableId="182405071">
    <w:abstractNumId w:val="32"/>
  </w:num>
  <w:num w:numId="24" w16cid:durableId="1536389923">
    <w:abstractNumId w:val="30"/>
  </w:num>
  <w:num w:numId="25" w16cid:durableId="1486892232">
    <w:abstractNumId w:val="29"/>
  </w:num>
  <w:num w:numId="26" w16cid:durableId="1307276609">
    <w:abstractNumId w:val="2"/>
  </w:num>
  <w:num w:numId="27" w16cid:durableId="1815562183">
    <w:abstractNumId w:val="8"/>
  </w:num>
  <w:num w:numId="28" w16cid:durableId="1383561095">
    <w:abstractNumId w:val="23"/>
  </w:num>
  <w:num w:numId="29" w16cid:durableId="7683876">
    <w:abstractNumId w:val="33"/>
  </w:num>
  <w:num w:numId="30" w16cid:durableId="312175658">
    <w:abstractNumId w:val="10"/>
  </w:num>
  <w:num w:numId="31" w16cid:durableId="74590015">
    <w:abstractNumId w:val="25"/>
  </w:num>
  <w:num w:numId="32" w16cid:durableId="1859734920">
    <w:abstractNumId w:val="28"/>
  </w:num>
  <w:num w:numId="33" w16cid:durableId="958923813">
    <w:abstractNumId w:val="9"/>
  </w:num>
  <w:num w:numId="34" w16cid:durableId="1029571964">
    <w:abstractNumId w:val="27"/>
  </w:num>
  <w:num w:numId="35" w16cid:durableId="2000880963">
    <w:abstractNumId w:val="34"/>
  </w:num>
  <w:num w:numId="36" w16cid:durableId="34899434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C"/>
    <w:rsid w:val="00001EB4"/>
    <w:rsid w:val="00003A35"/>
    <w:rsid w:val="00004791"/>
    <w:rsid w:val="00004A43"/>
    <w:rsid w:val="00004E3A"/>
    <w:rsid w:val="00005D18"/>
    <w:rsid w:val="0000794B"/>
    <w:rsid w:val="00010653"/>
    <w:rsid w:val="00010799"/>
    <w:rsid w:val="00020A06"/>
    <w:rsid w:val="00023058"/>
    <w:rsid w:val="00026859"/>
    <w:rsid w:val="00027B42"/>
    <w:rsid w:val="00031FDB"/>
    <w:rsid w:val="00032347"/>
    <w:rsid w:val="000323E6"/>
    <w:rsid w:val="000406E0"/>
    <w:rsid w:val="00041595"/>
    <w:rsid w:val="00041D90"/>
    <w:rsid w:val="00042D51"/>
    <w:rsid w:val="000441E5"/>
    <w:rsid w:val="000449BF"/>
    <w:rsid w:val="00044FE1"/>
    <w:rsid w:val="000469E8"/>
    <w:rsid w:val="00050E71"/>
    <w:rsid w:val="000516D1"/>
    <w:rsid w:val="00053D1D"/>
    <w:rsid w:val="0005479C"/>
    <w:rsid w:val="0005587A"/>
    <w:rsid w:val="0005620D"/>
    <w:rsid w:val="0005628D"/>
    <w:rsid w:val="000607C4"/>
    <w:rsid w:val="0006248A"/>
    <w:rsid w:val="00063CD9"/>
    <w:rsid w:val="00064DE5"/>
    <w:rsid w:val="000661C5"/>
    <w:rsid w:val="00070CD7"/>
    <w:rsid w:val="0007112E"/>
    <w:rsid w:val="00072E04"/>
    <w:rsid w:val="00072EEF"/>
    <w:rsid w:val="00073A48"/>
    <w:rsid w:val="000757F2"/>
    <w:rsid w:val="00076EEC"/>
    <w:rsid w:val="000838B2"/>
    <w:rsid w:val="00084548"/>
    <w:rsid w:val="00084641"/>
    <w:rsid w:val="00091182"/>
    <w:rsid w:val="00093C73"/>
    <w:rsid w:val="00093E44"/>
    <w:rsid w:val="00097476"/>
    <w:rsid w:val="00097C9A"/>
    <w:rsid w:val="000A1581"/>
    <w:rsid w:val="000A49CF"/>
    <w:rsid w:val="000A7D26"/>
    <w:rsid w:val="000B02F4"/>
    <w:rsid w:val="000B0727"/>
    <w:rsid w:val="000B1592"/>
    <w:rsid w:val="000B200B"/>
    <w:rsid w:val="000B3A91"/>
    <w:rsid w:val="000B4AE8"/>
    <w:rsid w:val="000B589B"/>
    <w:rsid w:val="000B63A9"/>
    <w:rsid w:val="000C001F"/>
    <w:rsid w:val="000C0725"/>
    <w:rsid w:val="000C0DED"/>
    <w:rsid w:val="000C19B8"/>
    <w:rsid w:val="000C7A93"/>
    <w:rsid w:val="000D09A6"/>
    <w:rsid w:val="000D2500"/>
    <w:rsid w:val="000D26A7"/>
    <w:rsid w:val="000D2774"/>
    <w:rsid w:val="000D33CE"/>
    <w:rsid w:val="000D3AF3"/>
    <w:rsid w:val="000E05EC"/>
    <w:rsid w:val="000E0C67"/>
    <w:rsid w:val="000E0E48"/>
    <w:rsid w:val="000E1089"/>
    <w:rsid w:val="000E633C"/>
    <w:rsid w:val="000E77C0"/>
    <w:rsid w:val="000F0B26"/>
    <w:rsid w:val="000F1743"/>
    <w:rsid w:val="000F2F38"/>
    <w:rsid w:val="000F37CD"/>
    <w:rsid w:val="000F5933"/>
    <w:rsid w:val="000F7B64"/>
    <w:rsid w:val="00103B3F"/>
    <w:rsid w:val="00103D9C"/>
    <w:rsid w:val="00105B62"/>
    <w:rsid w:val="00111B1A"/>
    <w:rsid w:val="00112945"/>
    <w:rsid w:val="001168A3"/>
    <w:rsid w:val="001208B7"/>
    <w:rsid w:val="00122779"/>
    <w:rsid w:val="00123B68"/>
    <w:rsid w:val="0012439C"/>
    <w:rsid w:val="00135554"/>
    <w:rsid w:val="00135906"/>
    <w:rsid w:val="0014096E"/>
    <w:rsid w:val="00140E84"/>
    <w:rsid w:val="0014163D"/>
    <w:rsid w:val="00142E86"/>
    <w:rsid w:val="001437E6"/>
    <w:rsid w:val="00145ACD"/>
    <w:rsid w:val="00146129"/>
    <w:rsid w:val="00151CEF"/>
    <w:rsid w:val="00153667"/>
    <w:rsid w:val="00154A43"/>
    <w:rsid w:val="00156753"/>
    <w:rsid w:val="0016223E"/>
    <w:rsid w:val="00163EE4"/>
    <w:rsid w:val="00164666"/>
    <w:rsid w:val="001708A4"/>
    <w:rsid w:val="00170BC2"/>
    <w:rsid w:val="00173692"/>
    <w:rsid w:val="001747EE"/>
    <w:rsid w:val="00175A15"/>
    <w:rsid w:val="00176378"/>
    <w:rsid w:val="00176B58"/>
    <w:rsid w:val="00177E01"/>
    <w:rsid w:val="0018270B"/>
    <w:rsid w:val="00183BE8"/>
    <w:rsid w:val="00183CF8"/>
    <w:rsid w:val="001845AF"/>
    <w:rsid w:val="00185CC0"/>
    <w:rsid w:val="00192020"/>
    <w:rsid w:val="001931DE"/>
    <w:rsid w:val="00194759"/>
    <w:rsid w:val="001A2475"/>
    <w:rsid w:val="001A3572"/>
    <w:rsid w:val="001A3AFC"/>
    <w:rsid w:val="001A428D"/>
    <w:rsid w:val="001B0A99"/>
    <w:rsid w:val="001B0AC1"/>
    <w:rsid w:val="001B0AC2"/>
    <w:rsid w:val="001B2697"/>
    <w:rsid w:val="001B542A"/>
    <w:rsid w:val="001B5C99"/>
    <w:rsid w:val="001B66B6"/>
    <w:rsid w:val="001B7008"/>
    <w:rsid w:val="001B7E88"/>
    <w:rsid w:val="001C01E7"/>
    <w:rsid w:val="001C06F0"/>
    <w:rsid w:val="001C0731"/>
    <w:rsid w:val="001C0C48"/>
    <w:rsid w:val="001C1079"/>
    <w:rsid w:val="001C1447"/>
    <w:rsid w:val="001C181B"/>
    <w:rsid w:val="001C1D3C"/>
    <w:rsid w:val="001C3910"/>
    <w:rsid w:val="001C3A3E"/>
    <w:rsid w:val="001C3D2B"/>
    <w:rsid w:val="001C4143"/>
    <w:rsid w:val="001C472B"/>
    <w:rsid w:val="001D0373"/>
    <w:rsid w:val="001D0F80"/>
    <w:rsid w:val="001D3176"/>
    <w:rsid w:val="001E0639"/>
    <w:rsid w:val="001E1263"/>
    <w:rsid w:val="001E1457"/>
    <w:rsid w:val="001E6CDD"/>
    <w:rsid w:val="001E72C4"/>
    <w:rsid w:val="001E7F70"/>
    <w:rsid w:val="001F066A"/>
    <w:rsid w:val="001F06F9"/>
    <w:rsid w:val="001F10DC"/>
    <w:rsid w:val="001F401D"/>
    <w:rsid w:val="001F53E4"/>
    <w:rsid w:val="00201177"/>
    <w:rsid w:val="00201461"/>
    <w:rsid w:val="002020C7"/>
    <w:rsid w:val="0020234A"/>
    <w:rsid w:val="0020246B"/>
    <w:rsid w:val="00204C02"/>
    <w:rsid w:val="0020654C"/>
    <w:rsid w:val="00207413"/>
    <w:rsid w:val="00207F4B"/>
    <w:rsid w:val="00207F51"/>
    <w:rsid w:val="00212584"/>
    <w:rsid w:val="00216BD3"/>
    <w:rsid w:val="00217503"/>
    <w:rsid w:val="00221BD7"/>
    <w:rsid w:val="00226E95"/>
    <w:rsid w:val="0023158E"/>
    <w:rsid w:val="002359CB"/>
    <w:rsid w:val="002365FF"/>
    <w:rsid w:val="0024001A"/>
    <w:rsid w:val="002400C8"/>
    <w:rsid w:val="002400E2"/>
    <w:rsid w:val="0024070A"/>
    <w:rsid w:val="00240CEB"/>
    <w:rsid w:val="00240F56"/>
    <w:rsid w:val="00241378"/>
    <w:rsid w:val="002418D5"/>
    <w:rsid w:val="002421CA"/>
    <w:rsid w:val="0024695E"/>
    <w:rsid w:val="0025123F"/>
    <w:rsid w:val="00254753"/>
    <w:rsid w:val="00255A0D"/>
    <w:rsid w:val="00256CCF"/>
    <w:rsid w:val="002605F9"/>
    <w:rsid w:val="0026244A"/>
    <w:rsid w:val="002635A1"/>
    <w:rsid w:val="00266416"/>
    <w:rsid w:val="00270176"/>
    <w:rsid w:val="0027044A"/>
    <w:rsid w:val="00271809"/>
    <w:rsid w:val="002722D3"/>
    <w:rsid w:val="0027255E"/>
    <w:rsid w:val="00273C50"/>
    <w:rsid w:val="00274A4B"/>
    <w:rsid w:val="00275521"/>
    <w:rsid w:val="00275B52"/>
    <w:rsid w:val="002803D5"/>
    <w:rsid w:val="00282863"/>
    <w:rsid w:val="0028540E"/>
    <w:rsid w:val="00286798"/>
    <w:rsid w:val="00287BE6"/>
    <w:rsid w:val="00287CB2"/>
    <w:rsid w:val="00287FFA"/>
    <w:rsid w:val="00293084"/>
    <w:rsid w:val="00294C65"/>
    <w:rsid w:val="00295790"/>
    <w:rsid w:val="002A085B"/>
    <w:rsid w:val="002A09D1"/>
    <w:rsid w:val="002A1C14"/>
    <w:rsid w:val="002A3B9D"/>
    <w:rsid w:val="002A4290"/>
    <w:rsid w:val="002A50A5"/>
    <w:rsid w:val="002A6719"/>
    <w:rsid w:val="002A6BC1"/>
    <w:rsid w:val="002B0F55"/>
    <w:rsid w:val="002B1EB8"/>
    <w:rsid w:val="002B35EF"/>
    <w:rsid w:val="002B3E55"/>
    <w:rsid w:val="002B75CB"/>
    <w:rsid w:val="002B7734"/>
    <w:rsid w:val="002C0416"/>
    <w:rsid w:val="002C0927"/>
    <w:rsid w:val="002C0B30"/>
    <w:rsid w:val="002C1E9B"/>
    <w:rsid w:val="002C1ED1"/>
    <w:rsid w:val="002C66E9"/>
    <w:rsid w:val="002C734D"/>
    <w:rsid w:val="002C7D7B"/>
    <w:rsid w:val="002D0F4A"/>
    <w:rsid w:val="002D295A"/>
    <w:rsid w:val="002D3AEF"/>
    <w:rsid w:val="002D5FC4"/>
    <w:rsid w:val="002D7B93"/>
    <w:rsid w:val="002E0D43"/>
    <w:rsid w:val="002E1B39"/>
    <w:rsid w:val="002E27A2"/>
    <w:rsid w:val="002E2F5C"/>
    <w:rsid w:val="002E5374"/>
    <w:rsid w:val="002E7D47"/>
    <w:rsid w:val="002F09DB"/>
    <w:rsid w:val="002F0B97"/>
    <w:rsid w:val="002F4706"/>
    <w:rsid w:val="002F509D"/>
    <w:rsid w:val="002F5AD5"/>
    <w:rsid w:val="002F5C09"/>
    <w:rsid w:val="002F7BD9"/>
    <w:rsid w:val="002F7C72"/>
    <w:rsid w:val="002F7D2A"/>
    <w:rsid w:val="0030147E"/>
    <w:rsid w:val="00303652"/>
    <w:rsid w:val="003044E6"/>
    <w:rsid w:val="00306509"/>
    <w:rsid w:val="00306DC5"/>
    <w:rsid w:val="00310B70"/>
    <w:rsid w:val="0031318C"/>
    <w:rsid w:val="00313904"/>
    <w:rsid w:val="00313C9C"/>
    <w:rsid w:val="00314C45"/>
    <w:rsid w:val="00317D6E"/>
    <w:rsid w:val="00322440"/>
    <w:rsid w:val="00325E65"/>
    <w:rsid w:val="00332982"/>
    <w:rsid w:val="00332A2D"/>
    <w:rsid w:val="00333AEE"/>
    <w:rsid w:val="00333FC0"/>
    <w:rsid w:val="00334013"/>
    <w:rsid w:val="00334681"/>
    <w:rsid w:val="0034039B"/>
    <w:rsid w:val="00340F25"/>
    <w:rsid w:val="00342EFB"/>
    <w:rsid w:val="0034463F"/>
    <w:rsid w:val="00346747"/>
    <w:rsid w:val="00351211"/>
    <w:rsid w:val="00353412"/>
    <w:rsid w:val="00354BE4"/>
    <w:rsid w:val="00356C9F"/>
    <w:rsid w:val="00356FAA"/>
    <w:rsid w:val="003578C6"/>
    <w:rsid w:val="0036083E"/>
    <w:rsid w:val="0036085C"/>
    <w:rsid w:val="00361E58"/>
    <w:rsid w:val="00362CB4"/>
    <w:rsid w:val="00364C83"/>
    <w:rsid w:val="00373EE9"/>
    <w:rsid w:val="00376E22"/>
    <w:rsid w:val="00377258"/>
    <w:rsid w:val="00377C0F"/>
    <w:rsid w:val="00380BED"/>
    <w:rsid w:val="003814AA"/>
    <w:rsid w:val="003816A3"/>
    <w:rsid w:val="00381E84"/>
    <w:rsid w:val="0038275C"/>
    <w:rsid w:val="0038339D"/>
    <w:rsid w:val="003858FD"/>
    <w:rsid w:val="00391BDE"/>
    <w:rsid w:val="0039322D"/>
    <w:rsid w:val="00393564"/>
    <w:rsid w:val="003945EC"/>
    <w:rsid w:val="00394F5E"/>
    <w:rsid w:val="003969BF"/>
    <w:rsid w:val="003970C0"/>
    <w:rsid w:val="003A390C"/>
    <w:rsid w:val="003A5553"/>
    <w:rsid w:val="003A7A91"/>
    <w:rsid w:val="003B0C7F"/>
    <w:rsid w:val="003B0CDC"/>
    <w:rsid w:val="003B254C"/>
    <w:rsid w:val="003B3170"/>
    <w:rsid w:val="003B5306"/>
    <w:rsid w:val="003B5486"/>
    <w:rsid w:val="003B6691"/>
    <w:rsid w:val="003C2535"/>
    <w:rsid w:val="003C390E"/>
    <w:rsid w:val="003C5285"/>
    <w:rsid w:val="003C558C"/>
    <w:rsid w:val="003C5A1A"/>
    <w:rsid w:val="003D13DD"/>
    <w:rsid w:val="003D2133"/>
    <w:rsid w:val="003D7E80"/>
    <w:rsid w:val="003E041F"/>
    <w:rsid w:val="003E0C42"/>
    <w:rsid w:val="003E38D2"/>
    <w:rsid w:val="003E63A8"/>
    <w:rsid w:val="003E6765"/>
    <w:rsid w:val="003F11C4"/>
    <w:rsid w:val="003F1525"/>
    <w:rsid w:val="003F32D3"/>
    <w:rsid w:val="003F4321"/>
    <w:rsid w:val="003F58E0"/>
    <w:rsid w:val="003F78E1"/>
    <w:rsid w:val="00401926"/>
    <w:rsid w:val="00401E33"/>
    <w:rsid w:val="0040641D"/>
    <w:rsid w:val="00412B49"/>
    <w:rsid w:val="00413A37"/>
    <w:rsid w:val="00414093"/>
    <w:rsid w:val="00414CFA"/>
    <w:rsid w:val="00415F4B"/>
    <w:rsid w:val="00417193"/>
    <w:rsid w:val="00420252"/>
    <w:rsid w:val="00423A03"/>
    <w:rsid w:val="0042401B"/>
    <w:rsid w:val="00425BC8"/>
    <w:rsid w:val="004261DE"/>
    <w:rsid w:val="00426AF5"/>
    <w:rsid w:val="0042750B"/>
    <w:rsid w:val="0042773E"/>
    <w:rsid w:val="004278A6"/>
    <w:rsid w:val="00427D60"/>
    <w:rsid w:val="00430313"/>
    <w:rsid w:val="00431F86"/>
    <w:rsid w:val="00435093"/>
    <w:rsid w:val="0043530C"/>
    <w:rsid w:val="00435CC2"/>
    <w:rsid w:val="00437889"/>
    <w:rsid w:val="00443AED"/>
    <w:rsid w:val="004440D6"/>
    <w:rsid w:val="00450535"/>
    <w:rsid w:val="00452D18"/>
    <w:rsid w:val="00453001"/>
    <w:rsid w:val="00454201"/>
    <w:rsid w:val="00456563"/>
    <w:rsid w:val="00460B69"/>
    <w:rsid w:val="00460D51"/>
    <w:rsid w:val="00462907"/>
    <w:rsid w:val="00463A9D"/>
    <w:rsid w:val="00464AC0"/>
    <w:rsid w:val="00465CDB"/>
    <w:rsid w:val="0046602B"/>
    <w:rsid w:val="00466377"/>
    <w:rsid w:val="00471200"/>
    <w:rsid w:val="00472429"/>
    <w:rsid w:val="004817F2"/>
    <w:rsid w:val="00482E3E"/>
    <w:rsid w:val="004845D8"/>
    <w:rsid w:val="00495435"/>
    <w:rsid w:val="00495684"/>
    <w:rsid w:val="004958DE"/>
    <w:rsid w:val="00496ABA"/>
    <w:rsid w:val="004A436F"/>
    <w:rsid w:val="004A4E89"/>
    <w:rsid w:val="004A5912"/>
    <w:rsid w:val="004A6D83"/>
    <w:rsid w:val="004B0625"/>
    <w:rsid w:val="004B4D09"/>
    <w:rsid w:val="004B692B"/>
    <w:rsid w:val="004C0520"/>
    <w:rsid w:val="004C4AD3"/>
    <w:rsid w:val="004D458B"/>
    <w:rsid w:val="004D4F2F"/>
    <w:rsid w:val="004E188F"/>
    <w:rsid w:val="004E32FE"/>
    <w:rsid w:val="004E3386"/>
    <w:rsid w:val="004E4D4D"/>
    <w:rsid w:val="004F0C56"/>
    <w:rsid w:val="004F5418"/>
    <w:rsid w:val="005033C8"/>
    <w:rsid w:val="005051D3"/>
    <w:rsid w:val="0051056C"/>
    <w:rsid w:val="00514763"/>
    <w:rsid w:val="005164E0"/>
    <w:rsid w:val="00516DAD"/>
    <w:rsid w:val="005214D4"/>
    <w:rsid w:val="00522EB3"/>
    <w:rsid w:val="00523CDC"/>
    <w:rsid w:val="00524658"/>
    <w:rsid w:val="00524947"/>
    <w:rsid w:val="00530A28"/>
    <w:rsid w:val="005324ED"/>
    <w:rsid w:val="00532F5F"/>
    <w:rsid w:val="00534A5E"/>
    <w:rsid w:val="0053528F"/>
    <w:rsid w:val="00535450"/>
    <w:rsid w:val="00537209"/>
    <w:rsid w:val="00537434"/>
    <w:rsid w:val="00537E1E"/>
    <w:rsid w:val="00540D50"/>
    <w:rsid w:val="00543E19"/>
    <w:rsid w:val="00544C79"/>
    <w:rsid w:val="0054591F"/>
    <w:rsid w:val="00545B49"/>
    <w:rsid w:val="00545CBD"/>
    <w:rsid w:val="005469AC"/>
    <w:rsid w:val="00555044"/>
    <w:rsid w:val="0055558C"/>
    <w:rsid w:val="00556863"/>
    <w:rsid w:val="0055797E"/>
    <w:rsid w:val="0056142A"/>
    <w:rsid w:val="00561986"/>
    <w:rsid w:val="005626ED"/>
    <w:rsid w:val="00562742"/>
    <w:rsid w:val="0056372B"/>
    <w:rsid w:val="005701D6"/>
    <w:rsid w:val="00570ED7"/>
    <w:rsid w:val="00571FB4"/>
    <w:rsid w:val="005731B6"/>
    <w:rsid w:val="00575E7F"/>
    <w:rsid w:val="00577AFF"/>
    <w:rsid w:val="00580B92"/>
    <w:rsid w:val="00583CE3"/>
    <w:rsid w:val="00584A5A"/>
    <w:rsid w:val="00585BE0"/>
    <w:rsid w:val="00587FD7"/>
    <w:rsid w:val="00591688"/>
    <w:rsid w:val="005924EF"/>
    <w:rsid w:val="00592C64"/>
    <w:rsid w:val="00593284"/>
    <w:rsid w:val="005949E4"/>
    <w:rsid w:val="00595196"/>
    <w:rsid w:val="00595560"/>
    <w:rsid w:val="0059585B"/>
    <w:rsid w:val="005A4809"/>
    <w:rsid w:val="005A690A"/>
    <w:rsid w:val="005A73C9"/>
    <w:rsid w:val="005A7661"/>
    <w:rsid w:val="005B169F"/>
    <w:rsid w:val="005B2925"/>
    <w:rsid w:val="005B3CEC"/>
    <w:rsid w:val="005B4C75"/>
    <w:rsid w:val="005B69E8"/>
    <w:rsid w:val="005B6AD7"/>
    <w:rsid w:val="005C2A70"/>
    <w:rsid w:val="005C2B54"/>
    <w:rsid w:val="005C526E"/>
    <w:rsid w:val="005C5662"/>
    <w:rsid w:val="005C59CF"/>
    <w:rsid w:val="005C6E46"/>
    <w:rsid w:val="005D0E87"/>
    <w:rsid w:val="005D26BA"/>
    <w:rsid w:val="005D5FC2"/>
    <w:rsid w:val="005D7103"/>
    <w:rsid w:val="005E3EC1"/>
    <w:rsid w:val="005E5735"/>
    <w:rsid w:val="005E60E8"/>
    <w:rsid w:val="005E6FE8"/>
    <w:rsid w:val="005F1F51"/>
    <w:rsid w:val="005F23C8"/>
    <w:rsid w:val="005F25ED"/>
    <w:rsid w:val="005F3CBF"/>
    <w:rsid w:val="005F4045"/>
    <w:rsid w:val="005F4D00"/>
    <w:rsid w:val="005F66C1"/>
    <w:rsid w:val="005F7413"/>
    <w:rsid w:val="005F7E3B"/>
    <w:rsid w:val="0060156D"/>
    <w:rsid w:val="00601F8A"/>
    <w:rsid w:val="00603AFF"/>
    <w:rsid w:val="00605051"/>
    <w:rsid w:val="00605F03"/>
    <w:rsid w:val="006066B9"/>
    <w:rsid w:val="00606EA2"/>
    <w:rsid w:val="00610ED7"/>
    <w:rsid w:val="0061141F"/>
    <w:rsid w:val="006115CA"/>
    <w:rsid w:val="00614BE8"/>
    <w:rsid w:val="006155B2"/>
    <w:rsid w:val="00616895"/>
    <w:rsid w:val="0061751A"/>
    <w:rsid w:val="00617662"/>
    <w:rsid w:val="00621BAC"/>
    <w:rsid w:val="00624D5A"/>
    <w:rsid w:val="00624DC9"/>
    <w:rsid w:val="00624EF3"/>
    <w:rsid w:val="00627439"/>
    <w:rsid w:val="0062776E"/>
    <w:rsid w:val="0063073E"/>
    <w:rsid w:val="00632D63"/>
    <w:rsid w:val="00633E23"/>
    <w:rsid w:val="006340CE"/>
    <w:rsid w:val="00634634"/>
    <w:rsid w:val="00637E9E"/>
    <w:rsid w:val="006400AF"/>
    <w:rsid w:val="006423AE"/>
    <w:rsid w:val="006435BF"/>
    <w:rsid w:val="00644ACF"/>
    <w:rsid w:val="00646B62"/>
    <w:rsid w:val="00652ED5"/>
    <w:rsid w:val="00653909"/>
    <w:rsid w:val="006547B1"/>
    <w:rsid w:val="00654FD0"/>
    <w:rsid w:val="00655C4C"/>
    <w:rsid w:val="00655FF6"/>
    <w:rsid w:val="006566D2"/>
    <w:rsid w:val="00657CD8"/>
    <w:rsid w:val="006617BB"/>
    <w:rsid w:val="00661E9D"/>
    <w:rsid w:val="00663F67"/>
    <w:rsid w:val="0066762F"/>
    <w:rsid w:val="00670F6D"/>
    <w:rsid w:val="006713EE"/>
    <w:rsid w:val="00671B08"/>
    <w:rsid w:val="00671E07"/>
    <w:rsid w:val="0067439A"/>
    <w:rsid w:val="00674881"/>
    <w:rsid w:val="00676AB1"/>
    <w:rsid w:val="00677A9B"/>
    <w:rsid w:val="00680AAC"/>
    <w:rsid w:val="00685228"/>
    <w:rsid w:val="0068564D"/>
    <w:rsid w:val="006903CD"/>
    <w:rsid w:val="006938A7"/>
    <w:rsid w:val="00693CD6"/>
    <w:rsid w:val="00693D7D"/>
    <w:rsid w:val="006954DE"/>
    <w:rsid w:val="00695C1B"/>
    <w:rsid w:val="00697761"/>
    <w:rsid w:val="006A2AB9"/>
    <w:rsid w:val="006A4201"/>
    <w:rsid w:val="006A68BF"/>
    <w:rsid w:val="006A71B4"/>
    <w:rsid w:val="006B05CC"/>
    <w:rsid w:val="006B20FF"/>
    <w:rsid w:val="006B4936"/>
    <w:rsid w:val="006B4C7C"/>
    <w:rsid w:val="006B61E3"/>
    <w:rsid w:val="006B739C"/>
    <w:rsid w:val="006B75E3"/>
    <w:rsid w:val="006B777C"/>
    <w:rsid w:val="006B7B83"/>
    <w:rsid w:val="006B7CFF"/>
    <w:rsid w:val="006C0FBA"/>
    <w:rsid w:val="006C19E9"/>
    <w:rsid w:val="006C201E"/>
    <w:rsid w:val="006C4D5A"/>
    <w:rsid w:val="006C52FB"/>
    <w:rsid w:val="006C6CBA"/>
    <w:rsid w:val="006D16CD"/>
    <w:rsid w:val="006D5197"/>
    <w:rsid w:val="006D556B"/>
    <w:rsid w:val="006D6AD6"/>
    <w:rsid w:val="006D6FA7"/>
    <w:rsid w:val="006D7DC7"/>
    <w:rsid w:val="006E0E0E"/>
    <w:rsid w:val="006E15DA"/>
    <w:rsid w:val="006E17FE"/>
    <w:rsid w:val="006E18DB"/>
    <w:rsid w:val="006E3DD3"/>
    <w:rsid w:val="006E482B"/>
    <w:rsid w:val="006E4C8B"/>
    <w:rsid w:val="006F0F2B"/>
    <w:rsid w:val="006F182A"/>
    <w:rsid w:val="006F4813"/>
    <w:rsid w:val="00700D7D"/>
    <w:rsid w:val="0070224C"/>
    <w:rsid w:val="00702DCF"/>
    <w:rsid w:val="0070399F"/>
    <w:rsid w:val="0070444D"/>
    <w:rsid w:val="00706EBF"/>
    <w:rsid w:val="00710176"/>
    <w:rsid w:val="00713994"/>
    <w:rsid w:val="00714EA4"/>
    <w:rsid w:val="007156F5"/>
    <w:rsid w:val="00716A10"/>
    <w:rsid w:val="007171A7"/>
    <w:rsid w:val="00717C48"/>
    <w:rsid w:val="007208A7"/>
    <w:rsid w:val="00724F03"/>
    <w:rsid w:val="00725735"/>
    <w:rsid w:val="00725B21"/>
    <w:rsid w:val="007265BA"/>
    <w:rsid w:val="00727124"/>
    <w:rsid w:val="00727329"/>
    <w:rsid w:val="007336F4"/>
    <w:rsid w:val="007349C2"/>
    <w:rsid w:val="00736031"/>
    <w:rsid w:val="00740A87"/>
    <w:rsid w:val="00743A8C"/>
    <w:rsid w:val="00744DCA"/>
    <w:rsid w:val="007509ED"/>
    <w:rsid w:val="0075222D"/>
    <w:rsid w:val="00753DB4"/>
    <w:rsid w:val="00756A52"/>
    <w:rsid w:val="0075783E"/>
    <w:rsid w:val="00766E3B"/>
    <w:rsid w:val="0077335F"/>
    <w:rsid w:val="00774875"/>
    <w:rsid w:val="007751F8"/>
    <w:rsid w:val="00776E09"/>
    <w:rsid w:val="00777352"/>
    <w:rsid w:val="00777E99"/>
    <w:rsid w:val="00782792"/>
    <w:rsid w:val="007844F6"/>
    <w:rsid w:val="007847AE"/>
    <w:rsid w:val="00784836"/>
    <w:rsid w:val="00784ADF"/>
    <w:rsid w:val="00784D44"/>
    <w:rsid w:val="00786B0B"/>
    <w:rsid w:val="007929FF"/>
    <w:rsid w:val="0079524C"/>
    <w:rsid w:val="007A1FC6"/>
    <w:rsid w:val="007A2E69"/>
    <w:rsid w:val="007B0B34"/>
    <w:rsid w:val="007B0F2C"/>
    <w:rsid w:val="007B2EDE"/>
    <w:rsid w:val="007B3D23"/>
    <w:rsid w:val="007B5A9C"/>
    <w:rsid w:val="007B72D4"/>
    <w:rsid w:val="007B78B3"/>
    <w:rsid w:val="007C2E48"/>
    <w:rsid w:val="007C30F0"/>
    <w:rsid w:val="007C3DDD"/>
    <w:rsid w:val="007D2F7B"/>
    <w:rsid w:val="007D3156"/>
    <w:rsid w:val="007D3EE5"/>
    <w:rsid w:val="007D4B9E"/>
    <w:rsid w:val="007D4EE8"/>
    <w:rsid w:val="007D732B"/>
    <w:rsid w:val="007D7EC2"/>
    <w:rsid w:val="007E3683"/>
    <w:rsid w:val="007E37F1"/>
    <w:rsid w:val="007E4911"/>
    <w:rsid w:val="007E4C99"/>
    <w:rsid w:val="007E5813"/>
    <w:rsid w:val="007E79AD"/>
    <w:rsid w:val="007E7A97"/>
    <w:rsid w:val="007F0AD5"/>
    <w:rsid w:val="007F146E"/>
    <w:rsid w:val="007F21F0"/>
    <w:rsid w:val="008013A4"/>
    <w:rsid w:val="00802844"/>
    <w:rsid w:val="008055FD"/>
    <w:rsid w:val="00811674"/>
    <w:rsid w:val="00812AF3"/>
    <w:rsid w:val="00814325"/>
    <w:rsid w:val="00815F48"/>
    <w:rsid w:val="00816294"/>
    <w:rsid w:val="00816488"/>
    <w:rsid w:val="00826DEA"/>
    <w:rsid w:val="00830DCD"/>
    <w:rsid w:val="008317DC"/>
    <w:rsid w:val="00835445"/>
    <w:rsid w:val="00835B63"/>
    <w:rsid w:val="008379BC"/>
    <w:rsid w:val="0084113E"/>
    <w:rsid w:val="008420F2"/>
    <w:rsid w:val="00843F1D"/>
    <w:rsid w:val="00845773"/>
    <w:rsid w:val="00845C99"/>
    <w:rsid w:val="008462E4"/>
    <w:rsid w:val="008463D4"/>
    <w:rsid w:val="00852003"/>
    <w:rsid w:val="0085277C"/>
    <w:rsid w:val="00853567"/>
    <w:rsid w:val="00856992"/>
    <w:rsid w:val="00856D7A"/>
    <w:rsid w:val="00857218"/>
    <w:rsid w:val="00857BE4"/>
    <w:rsid w:val="00860D68"/>
    <w:rsid w:val="00861560"/>
    <w:rsid w:val="0086286D"/>
    <w:rsid w:val="0086619D"/>
    <w:rsid w:val="00874366"/>
    <w:rsid w:val="008759CF"/>
    <w:rsid w:val="00876186"/>
    <w:rsid w:val="008762C5"/>
    <w:rsid w:val="00886402"/>
    <w:rsid w:val="00886476"/>
    <w:rsid w:val="008865A9"/>
    <w:rsid w:val="00891EDC"/>
    <w:rsid w:val="00893997"/>
    <w:rsid w:val="0089589D"/>
    <w:rsid w:val="00897818"/>
    <w:rsid w:val="00897838"/>
    <w:rsid w:val="008A0617"/>
    <w:rsid w:val="008A07C0"/>
    <w:rsid w:val="008A1FD5"/>
    <w:rsid w:val="008A2268"/>
    <w:rsid w:val="008A23D4"/>
    <w:rsid w:val="008A33F7"/>
    <w:rsid w:val="008A5648"/>
    <w:rsid w:val="008A6349"/>
    <w:rsid w:val="008A652B"/>
    <w:rsid w:val="008A6D53"/>
    <w:rsid w:val="008A76DE"/>
    <w:rsid w:val="008B0904"/>
    <w:rsid w:val="008B0908"/>
    <w:rsid w:val="008B0B5B"/>
    <w:rsid w:val="008B10DF"/>
    <w:rsid w:val="008B22D8"/>
    <w:rsid w:val="008B3374"/>
    <w:rsid w:val="008B596A"/>
    <w:rsid w:val="008B5A93"/>
    <w:rsid w:val="008B5B7D"/>
    <w:rsid w:val="008B5D15"/>
    <w:rsid w:val="008C021D"/>
    <w:rsid w:val="008C191A"/>
    <w:rsid w:val="008C1C3A"/>
    <w:rsid w:val="008C218B"/>
    <w:rsid w:val="008C241E"/>
    <w:rsid w:val="008C383A"/>
    <w:rsid w:val="008C4C89"/>
    <w:rsid w:val="008C59BA"/>
    <w:rsid w:val="008C59BC"/>
    <w:rsid w:val="008C62EC"/>
    <w:rsid w:val="008C651B"/>
    <w:rsid w:val="008D0CE4"/>
    <w:rsid w:val="008D2950"/>
    <w:rsid w:val="008E325B"/>
    <w:rsid w:val="008E37EB"/>
    <w:rsid w:val="008E4569"/>
    <w:rsid w:val="008E6850"/>
    <w:rsid w:val="008E687E"/>
    <w:rsid w:val="008F2BC9"/>
    <w:rsid w:val="008F2D85"/>
    <w:rsid w:val="008F5214"/>
    <w:rsid w:val="008F58F2"/>
    <w:rsid w:val="008F5EA7"/>
    <w:rsid w:val="008F782C"/>
    <w:rsid w:val="008F7D1E"/>
    <w:rsid w:val="009001DD"/>
    <w:rsid w:val="0090522D"/>
    <w:rsid w:val="00906CFB"/>
    <w:rsid w:val="00910596"/>
    <w:rsid w:val="00910F0B"/>
    <w:rsid w:val="00912A36"/>
    <w:rsid w:val="00912DB6"/>
    <w:rsid w:val="0091324D"/>
    <w:rsid w:val="00913AD4"/>
    <w:rsid w:val="00913C91"/>
    <w:rsid w:val="00914DF7"/>
    <w:rsid w:val="0091627D"/>
    <w:rsid w:val="00917787"/>
    <w:rsid w:val="00917F38"/>
    <w:rsid w:val="00920D4C"/>
    <w:rsid w:val="00921529"/>
    <w:rsid w:val="009220DA"/>
    <w:rsid w:val="009247F5"/>
    <w:rsid w:val="009248B9"/>
    <w:rsid w:val="00924EA3"/>
    <w:rsid w:val="00925BCF"/>
    <w:rsid w:val="00925F8F"/>
    <w:rsid w:val="0092627F"/>
    <w:rsid w:val="009302AE"/>
    <w:rsid w:val="00931FA1"/>
    <w:rsid w:val="00933250"/>
    <w:rsid w:val="00933C79"/>
    <w:rsid w:val="00935B1C"/>
    <w:rsid w:val="00937072"/>
    <w:rsid w:val="0094201A"/>
    <w:rsid w:val="0094507E"/>
    <w:rsid w:val="0094737F"/>
    <w:rsid w:val="00947A0C"/>
    <w:rsid w:val="00947B60"/>
    <w:rsid w:val="0095031C"/>
    <w:rsid w:val="0095057A"/>
    <w:rsid w:val="009549A0"/>
    <w:rsid w:val="0095780F"/>
    <w:rsid w:val="00961EB8"/>
    <w:rsid w:val="00962142"/>
    <w:rsid w:val="00965037"/>
    <w:rsid w:val="0096679A"/>
    <w:rsid w:val="0096685A"/>
    <w:rsid w:val="0096791C"/>
    <w:rsid w:val="0097043B"/>
    <w:rsid w:val="00971741"/>
    <w:rsid w:val="009719C6"/>
    <w:rsid w:val="00972128"/>
    <w:rsid w:val="00972226"/>
    <w:rsid w:val="0097542C"/>
    <w:rsid w:val="009765F2"/>
    <w:rsid w:val="00982F60"/>
    <w:rsid w:val="00982F9F"/>
    <w:rsid w:val="00982FB1"/>
    <w:rsid w:val="0098424D"/>
    <w:rsid w:val="0098687A"/>
    <w:rsid w:val="0099108A"/>
    <w:rsid w:val="00991236"/>
    <w:rsid w:val="00994B56"/>
    <w:rsid w:val="00994F14"/>
    <w:rsid w:val="009A1C04"/>
    <w:rsid w:val="009A3649"/>
    <w:rsid w:val="009A42ED"/>
    <w:rsid w:val="009A5C8A"/>
    <w:rsid w:val="009B2194"/>
    <w:rsid w:val="009B2776"/>
    <w:rsid w:val="009B3709"/>
    <w:rsid w:val="009B3FB9"/>
    <w:rsid w:val="009B55EA"/>
    <w:rsid w:val="009B681C"/>
    <w:rsid w:val="009B7D9B"/>
    <w:rsid w:val="009C3961"/>
    <w:rsid w:val="009C5548"/>
    <w:rsid w:val="009D318A"/>
    <w:rsid w:val="009D4508"/>
    <w:rsid w:val="009E1CE3"/>
    <w:rsid w:val="009E5BD6"/>
    <w:rsid w:val="009E70E6"/>
    <w:rsid w:val="009E7DB5"/>
    <w:rsid w:val="009F1174"/>
    <w:rsid w:val="009F11D4"/>
    <w:rsid w:val="009F1C4B"/>
    <w:rsid w:val="009F2498"/>
    <w:rsid w:val="009F34AD"/>
    <w:rsid w:val="00A00FC2"/>
    <w:rsid w:val="00A0361C"/>
    <w:rsid w:val="00A03646"/>
    <w:rsid w:val="00A037B5"/>
    <w:rsid w:val="00A051C3"/>
    <w:rsid w:val="00A060C2"/>
    <w:rsid w:val="00A0747E"/>
    <w:rsid w:val="00A07F29"/>
    <w:rsid w:val="00A101F9"/>
    <w:rsid w:val="00A1106E"/>
    <w:rsid w:val="00A12A17"/>
    <w:rsid w:val="00A13BC3"/>
    <w:rsid w:val="00A13BC5"/>
    <w:rsid w:val="00A14CDB"/>
    <w:rsid w:val="00A15427"/>
    <w:rsid w:val="00A264E9"/>
    <w:rsid w:val="00A30FFA"/>
    <w:rsid w:val="00A313B4"/>
    <w:rsid w:val="00A33173"/>
    <w:rsid w:val="00A3449C"/>
    <w:rsid w:val="00A350E7"/>
    <w:rsid w:val="00A35530"/>
    <w:rsid w:val="00A35AE8"/>
    <w:rsid w:val="00A36DCF"/>
    <w:rsid w:val="00A378DB"/>
    <w:rsid w:val="00A37AC3"/>
    <w:rsid w:val="00A412D8"/>
    <w:rsid w:val="00A44D68"/>
    <w:rsid w:val="00A453D6"/>
    <w:rsid w:val="00A45B51"/>
    <w:rsid w:val="00A47ED1"/>
    <w:rsid w:val="00A50ADD"/>
    <w:rsid w:val="00A5269D"/>
    <w:rsid w:val="00A5393E"/>
    <w:rsid w:val="00A55508"/>
    <w:rsid w:val="00A56B23"/>
    <w:rsid w:val="00A61FB4"/>
    <w:rsid w:val="00A6415C"/>
    <w:rsid w:val="00A6639B"/>
    <w:rsid w:val="00A67DA5"/>
    <w:rsid w:val="00A70876"/>
    <w:rsid w:val="00A7092C"/>
    <w:rsid w:val="00A70F18"/>
    <w:rsid w:val="00A766C0"/>
    <w:rsid w:val="00A776A1"/>
    <w:rsid w:val="00A80507"/>
    <w:rsid w:val="00A80F22"/>
    <w:rsid w:val="00A8156A"/>
    <w:rsid w:val="00A86111"/>
    <w:rsid w:val="00A8723D"/>
    <w:rsid w:val="00A9235F"/>
    <w:rsid w:val="00A9349D"/>
    <w:rsid w:val="00A934CF"/>
    <w:rsid w:val="00A936EF"/>
    <w:rsid w:val="00A94574"/>
    <w:rsid w:val="00A945BE"/>
    <w:rsid w:val="00A94D3D"/>
    <w:rsid w:val="00A94E4B"/>
    <w:rsid w:val="00A953C2"/>
    <w:rsid w:val="00A95C3A"/>
    <w:rsid w:val="00A95C3B"/>
    <w:rsid w:val="00A95D49"/>
    <w:rsid w:val="00A97431"/>
    <w:rsid w:val="00A97649"/>
    <w:rsid w:val="00AA010D"/>
    <w:rsid w:val="00AA0BF3"/>
    <w:rsid w:val="00AA36D0"/>
    <w:rsid w:val="00AA3A65"/>
    <w:rsid w:val="00AA4982"/>
    <w:rsid w:val="00AA7828"/>
    <w:rsid w:val="00AB1243"/>
    <w:rsid w:val="00AB2C5A"/>
    <w:rsid w:val="00AB365A"/>
    <w:rsid w:val="00AB5A57"/>
    <w:rsid w:val="00AC0CDE"/>
    <w:rsid w:val="00AC3FEA"/>
    <w:rsid w:val="00AC4B75"/>
    <w:rsid w:val="00AC62E2"/>
    <w:rsid w:val="00AC697F"/>
    <w:rsid w:val="00AC7256"/>
    <w:rsid w:val="00AC7994"/>
    <w:rsid w:val="00AD2646"/>
    <w:rsid w:val="00AD2A8D"/>
    <w:rsid w:val="00AD2E9F"/>
    <w:rsid w:val="00AD3D7F"/>
    <w:rsid w:val="00AD436E"/>
    <w:rsid w:val="00AD5BDF"/>
    <w:rsid w:val="00AD6005"/>
    <w:rsid w:val="00AD686F"/>
    <w:rsid w:val="00AD7D4E"/>
    <w:rsid w:val="00AE0273"/>
    <w:rsid w:val="00AE0DA9"/>
    <w:rsid w:val="00AE0EA1"/>
    <w:rsid w:val="00AE1519"/>
    <w:rsid w:val="00AF287A"/>
    <w:rsid w:val="00AF5039"/>
    <w:rsid w:val="00B04A18"/>
    <w:rsid w:val="00B04EBE"/>
    <w:rsid w:val="00B10F47"/>
    <w:rsid w:val="00B10F94"/>
    <w:rsid w:val="00B11106"/>
    <w:rsid w:val="00B15A33"/>
    <w:rsid w:val="00B164A3"/>
    <w:rsid w:val="00B1784B"/>
    <w:rsid w:val="00B21C10"/>
    <w:rsid w:val="00B25265"/>
    <w:rsid w:val="00B253F4"/>
    <w:rsid w:val="00B30F36"/>
    <w:rsid w:val="00B3251A"/>
    <w:rsid w:val="00B34842"/>
    <w:rsid w:val="00B3723B"/>
    <w:rsid w:val="00B41158"/>
    <w:rsid w:val="00B41606"/>
    <w:rsid w:val="00B4223C"/>
    <w:rsid w:val="00B45D8E"/>
    <w:rsid w:val="00B46295"/>
    <w:rsid w:val="00B50241"/>
    <w:rsid w:val="00B52ED8"/>
    <w:rsid w:val="00B551E4"/>
    <w:rsid w:val="00B57379"/>
    <w:rsid w:val="00B576E6"/>
    <w:rsid w:val="00B630CB"/>
    <w:rsid w:val="00B64224"/>
    <w:rsid w:val="00B66B89"/>
    <w:rsid w:val="00B70878"/>
    <w:rsid w:val="00B70959"/>
    <w:rsid w:val="00B71E61"/>
    <w:rsid w:val="00B75FED"/>
    <w:rsid w:val="00B76926"/>
    <w:rsid w:val="00B772FB"/>
    <w:rsid w:val="00B775AF"/>
    <w:rsid w:val="00B81FEA"/>
    <w:rsid w:val="00B8229A"/>
    <w:rsid w:val="00B82359"/>
    <w:rsid w:val="00B833DE"/>
    <w:rsid w:val="00B83876"/>
    <w:rsid w:val="00B83AA4"/>
    <w:rsid w:val="00B84F83"/>
    <w:rsid w:val="00B85577"/>
    <w:rsid w:val="00B8746C"/>
    <w:rsid w:val="00B9051B"/>
    <w:rsid w:val="00B91C83"/>
    <w:rsid w:val="00B94F90"/>
    <w:rsid w:val="00BA0AE4"/>
    <w:rsid w:val="00BA1DAA"/>
    <w:rsid w:val="00BA53AC"/>
    <w:rsid w:val="00BA65D7"/>
    <w:rsid w:val="00BA6DC6"/>
    <w:rsid w:val="00BB04CC"/>
    <w:rsid w:val="00BB0C7F"/>
    <w:rsid w:val="00BB0EB7"/>
    <w:rsid w:val="00BB37D7"/>
    <w:rsid w:val="00BB50C5"/>
    <w:rsid w:val="00BB527D"/>
    <w:rsid w:val="00BB563A"/>
    <w:rsid w:val="00BB5C8C"/>
    <w:rsid w:val="00BB6863"/>
    <w:rsid w:val="00BC2DB0"/>
    <w:rsid w:val="00BC4457"/>
    <w:rsid w:val="00BD0D3F"/>
    <w:rsid w:val="00BD0DC7"/>
    <w:rsid w:val="00BD1A0C"/>
    <w:rsid w:val="00BD1BDE"/>
    <w:rsid w:val="00BD1D6A"/>
    <w:rsid w:val="00BD2631"/>
    <w:rsid w:val="00BD50D0"/>
    <w:rsid w:val="00BD7ADA"/>
    <w:rsid w:val="00BE7ABF"/>
    <w:rsid w:val="00BF02AF"/>
    <w:rsid w:val="00BF47DC"/>
    <w:rsid w:val="00BF522A"/>
    <w:rsid w:val="00C02A10"/>
    <w:rsid w:val="00C12752"/>
    <w:rsid w:val="00C12860"/>
    <w:rsid w:val="00C12F0A"/>
    <w:rsid w:val="00C13E07"/>
    <w:rsid w:val="00C13EBE"/>
    <w:rsid w:val="00C1530E"/>
    <w:rsid w:val="00C17F93"/>
    <w:rsid w:val="00C24463"/>
    <w:rsid w:val="00C25B79"/>
    <w:rsid w:val="00C314BD"/>
    <w:rsid w:val="00C31F7F"/>
    <w:rsid w:val="00C32178"/>
    <w:rsid w:val="00C323F2"/>
    <w:rsid w:val="00C324F3"/>
    <w:rsid w:val="00C36305"/>
    <w:rsid w:val="00C3666A"/>
    <w:rsid w:val="00C37526"/>
    <w:rsid w:val="00C41D3B"/>
    <w:rsid w:val="00C43FD9"/>
    <w:rsid w:val="00C506D3"/>
    <w:rsid w:val="00C517D0"/>
    <w:rsid w:val="00C52525"/>
    <w:rsid w:val="00C53092"/>
    <w:rsid w:val="00C5396F"/>
    <w:rsid w:val="00C53ED5"/>
    <w:rsid w:val="00C54B8B"/>
    <w:rsid w:val="00C61469"/>
    <w:rsid w:val="00C66969"/>
    <w:rsid w:val="00C72649"/>
    <w:rsid w:val="00C76DE3"/>
    <w:rsid w:val="00C81088"/>
    <w:rsid w:val="00C83037"/>
    <w:rsid w:val="00C8323E"/>
    <w:rsid w:val="00C835E8"/>
    <w:rsid w:val="00C84733"/>
    <w:rsid w:val="00C84D56"/>
    <w:rsid w:val="00C85936"/>
    <w:rsid w:val="00C925DA"/>
    <w:rsid w:val="00C9414E"/>
    <w:rsid w:val="00C94D1C"/>
    <w:rsid w:val="00C97A7A"/>
    <w:rsid w:val="00CA20B8"/>
    <w:rsid w:val="00CA2430"/>
    <w:rsid w:val="00CA307D"/>
    <w:rsid w:val="00CA5535"/>
    <w:rsid w:val="00CA56C6"/>
    <w:rsid w:val="00CB1901"/>
    <w:rsid w:val="00CB1F06"/>
    <w:rsid w:val="00CB246C"/>
    <w:rsid w:val="00CB2502"/>
    <w:rsid w:val="00CB2827"/>
    <w:rsid w:val="00CB6902"/>
    <w:rsid w:val="00CB7F7A"/>
    <w:rsid w:val="00CC2DC1"/>
    <w:rsid w:val="00CC307A"/>
    <w:rsid w:val="00CC3773"/>
    <w:rsid w:val="00CC56BB"/>
    <w:rsid w:val="00CD028E"/>
    <w:rsid w:val="00CD08BC"/>
    <w:rsid w:val="00CD12A8"/>
    <w:rsid w:val="00CD2E90"/>
    <w:rsid w:val="00CD2F3D"/>
    <w:rsid w:val="00CD2FEA"/>
    <w:rsid w:val="00CD3BC0"/>
    <w:rsid w:val="00CD40D3"/>
    <w:rsid w:val="00CE0CE7"/>
    <w:rsid w:val="00CE2B92"/>
    <w:rsid w:val="00CE39A8"/>
    <w:rsid w:val="00CE4F3B"/>
    <w:rsid w:val="00CE69B2"/>
    <w:rsid w:val="00CE6F04"/>
    <w:rsid w:val="00CF2B1A"/>
    <w:rsid w:val="00CF58D7"/>
    <w:rsid w:val="00CF68C3"/>
    <w:rsid w:val="00CF6975"/>
    <w:rsid w:val="00CF6E90"/>
    <w:rsid w:val="00D00F8D"/>
    <w:rsid w:val="00D02EB0"/>
    <w:rsid w:val="00D052FE"/>
    <w:rsid w:val="00D10F47"/>
    <w:rsid w:val="00D15196"/>
    <w:rsid w:val="00D1692A"/>
    <w:rsid w:val="00D17B07"/>
    <w:rsid w:val="00D220E0"/>
    <w:rsid w:val="00D241CB"/>
    <w:rsid w:val="00D25E61"/>
    <w:rsid w:val="00D25FA6"/>
    <w:rsid w:val="00D2612D"/>
    <w:rsid w:val="00D27D86"/>
    <w:rsid w:val="00D335F9"/>
    <w:rsid w:val="00D33D48"/>
    <w:rsid w:val="00D347C9"/>
    <w:rsid w:val="00D36A5C"/>
    <w:rsid w:val="00D41793"/>
    <w:rsid w:val="00D4269D"/>
    <w:rsid w:val="00D4726B"/>
    <w:rsid w:val="00D47387"/>
    <w:rsid w:val="00D5042F"/>
    <w:rsid w:val="00D51554"/>
    <w:rsid w:val="00D51A01"/>
    <w:rsid w:val="00D5257A"/>
    <w:rsid w:val="00D53A45"/>
    <w:rsid w:val="00D54113"/>
    <w:rsid w:val="00D54893"/>
    <w:rsid w:val="00D55231"/>
    <w:rsid w:val="00D568A7"/>
    <w:rsid w:val="00D6108F"/>
    <w:rsid w:val="00D6261D"/>
    <w:rsid w:val="00D6558D"/>
    <w:rsid w:val="00D669E1"/>
    <w:rsid w:val="00D67A20"/>
    <w:rsid w:val="00D73205"/>
    <w:rsid w:val="00D73F30"/>
    <w:rsid w:val="00D762A1"/>
    <w:rsid w:val="00D80242"/>
    <w:rsid w:val="00D836CE"/>
    <w:rsid w:val="00D84473"/>
    <w:rsid w:val="00D85E3B"/>
    <w:rsid w:val="00D8610A"/>
    <w:rsid w:val="00D9404A"/>
    <w:rsid w:val="00D94FD7"/>
    <w:rsid w:val="00D9586E"/>
    <w:rsid w:val="00D97562"/>
    <w:rsid w:val="00D977C6"/>
    <w:rsid w:val="00DA153D"/>
    <w:rsid w:val="00DA1546"/>
    <w:rsid w:val="00DA1B4E"/>
    <w:rsid w:val="00DA392B"/>
    <w:rsid w:val="00DA6D2E"/>
    <w:rsid w:val="00DB52D4"/>
    <w:rsid w:val="00DB5936"/>
    <w:rsid w:val="00DB6D02"/>
    <w:rsid w:val="00DB6E9D"/>
    <w:rsid w:val="00DC580C"/>
    <w:rsid w:val="00DC6053"/>
    <w:rsid w:val="00DC65A8"/>
    <w:rsid w:val="00DC6AF9"/>
    <w:rsid w:val="00DC7523"/>
    <w:rsid w:val="00DC7B02"/>
    <w:rsid w:val="00DD0934"/>
    <w:rsid w:val="00DD21A8"/>
    <w:rsid w:val="00DD275F"/>
    <w:rsid w:val="00DD4217"/>
    <w:rsid w:val="00DD6C0A"/>
    <w:rsid w:val="00DD7719"/>
    <w:rsid w:val="00DE0B60"/>
    <w:rsid w:val="00DE3503"/>
    <w:rsid w:val="00DE3589"/>
    <w:rsid w:val="00DE5FCC"/>
    <w:rsid w:val="00DE765E"/>
    <w:rsid w:val="00DF122C"/>
    <w:rsid w:val="00DF619C"/>
    <w:rsid w:val="00DF6C54"/>
    <w:rsid w:val="00DF71D3"/>
    <w:rsid w:val="00E00D89"/>
    <w:rsid w:val="00E03D57"/>
    <w:rsid w:val="00E03F94"/>
    <w:rsid w:val="00E0425D"/>
    <w:rsid w:val="00E043DC"/>
    <w:rsid w:val="00E1215E"/>
    <w:rsid w:val="00E125F0"/>
    <w:rsid w:val="00E1496E"/>
    <w:rsid w:val="00E1564F"/>
    <w:rsid w:val="00E15E13"/>
    <w:rsid w:val="00E16168"/>
    <w:rsid w:val="00E16938"/>
    <w:rsid w:val="00E207C8"/>
    <w:rsid w:val="00E21EEC"/>
    <w:rsid w:val="00E238DA"/>
    <w:rsid w:val="00E248D1"/>
    <w:rsid w:val="00E27102"/>
    <w:rsid w:val="00E307CA"/>
    <w:rsid w:val="00E320C9"/>
    <w:rsid w:val="00E3271E"/>
    <w:rsid w:val="00E32C57"/>
    <w:rsid w:val="00E33707"/>
    <w:rsid w:val="00E33A67"/>
    <w:rsid w:val="00E33A8B"/>
    <w:rsid w:val="00E3462D"/>
    <w:rsid w:val="00E3522B"/>
    <w:rsid w:val="00E365A3"/>
    <w:rsid w:val="00E37A3F"/>
    <w:rsid w:val="00E40ECA"/>
    <w:rsid w:val="00E40FAA"/>
    <w:rsid w:val="00E42983"/>
    <w:rsid w:val="00E4659F"/>
    <w:rsid w:val="00E47249"/>
    <w:rsid w:val="00E47E00"/>
    <w:rsid w:val="00E528E8"/>
    <w:rsid w:val="00E544C8"/>
    <w:rsid w:val="00E546B6"/>
    <w:rsid w:val="00E55475"/>
    <w:rsid w:val="00E5560A"/>
    <w:rsid w:val="00E566F3"/>
    <w:rsid w:val="00E56D29"/>
    <w:rsid w:val="00E60098"/>
    <w:rsid w:val="00E602B6"/>
    <w:rsid w:val="00E628D3"/>
    <w:rsid w:val="00E63321"/>
    <w:rsid w:val="00E7093F"/>
    <w:rsid w:val="00E723DD"/>
    <w:rsid w:val="00E72CAB"/>
    <w:rsid w:val="00E73270"/>
    <w:rsid w:val="00E73536"/>
    <w:rsid w:val="00E73546"/>
    <w:rsid w:val="00E73B07"/>
    <w:rsid w:val="00E73CBD"/>
    <w:rsid w:val="00E76DDA"/>
    <w:rsid w:val="00E80B84"/>
    <w:rsid w:val="00E81067"/>
    <w:rsid w:val="00E81093"/>
    <w:rsid w:val="00E83E3B"/>
    <w:rsid w:val="00E83FFF"/>
    <w:rsid w:val="00E84FC4"/>
    <w:rsid w:val="00E90BFA"/>
    <w:rsid w:val="00E917E5"/>
    <w:rsid w:val="00E93A9E"/>
    <w:rsid w:val="00E93F47"/>
    <w:rsid w:val="00E97509"/>
    <w:rsid w:val="00EA1EF6"/>
    <w:rsid w:val="00EA25E9"/>
    <w:rsid w:val="00EA2E70"/>
    <w:rsid w:val="00EA40BF"/>
    <w:rsid w:val="00EA4761"/>
    <w:rsid w:val="00EA4772"/>
    <w:rsid w:val="00EA7915"/>
    <w:rsid w:val="00EA7A28"/>
    <w:rsid w:val="00EB143F"/>
    <w:rsid w:val="00EB26B4"/>
    <w:rsid w:val="00EB42C1"/>
    <w:rsid w:val="00EB4E08"/>
    <w:rsid w:val="00EB54C6"/>
    <w:rsid w:val="00EC1C25"/>
    <w:rsid w:val="00EC2DB4"/>
    <w:rsid w:val="00EC498E"/>
    <w:rsid w:val="00EC4EF4"/>
    <w:rsid w:val="00EC588D"/>
    <w:rsid w:val="00ED27C0"/>
    <w:rsid w:val="00ED354A"/>
    <w:rsid w:val="00ED655B"/>
    <w:rsid w:val="00EE117B"/>
    <w:rsid w:val="00EE174C"/>
    <w:rsid w:val="00EE23CC"/>
    <w:rsid w:val="00EE5E68"/>
    <w:rsid w:val="00EE6A9C"/>
    <w:rsid w:val="00EF344B"/>
    <w:rsid w:val="00EF38D5"/>
    <w:rsid w:val="00EF3E3C"/>
    <w:rsid w:val="00EF6A32"/>
    <w:rsid w:val="00EF75CC"/>
    <w:rsid w:val="00F007CA"/>
    <w:rsid w:val="00F00E3B"/>
    <w:rsid w:val="00F0142B"/>
    <w:rsid w:val="00F028B8"/>
    <w:rsid w:val="00F03B2A"/>
    <w:rsid w:val="00F04B01"/>
    <w:rsid w:val="00F06345"/>
    <w:rsid w:val="00F063EC"/>
    <w:rsid w:val="00F109C7"/>
    <w:rsid w:val="00F129CF"/>
    <w:rsid w:val="00F179B8"/>
    <w:rsid w:val="00F207AD"/>
    <w:rsid w:val="00F212E2"/>
    <w:rsid w:val="00F2602E"/>
    <w:rsid w:val="00F2776E"/>
    <w:rsid w:val="00F27A2A"/>
    <w:rsid w:val="00F310F6"/>
    <w:rsid w:val="00F3158B"/>
    <w:rsid w:val="00F3175F"/>
    <w:rsid w:val="00F3255B"/>
    <w:rsid w:val="00F34C7C"/>
    <w:rsid w:val="00F35A4C"/>
    <w:rsid w:val="00F3724D"/>
    <w:rsid w:val="00F374B2"/>
    <w:rsid w:val="00F37B3B"/>
    <w:rsid w:val="00F41660"/>
    <w:rsid w:val="00F4297F"/>
    <w:rsid w:val="00F449C0"/>
    <w:rsid w:val="00F45464"/>
    <w:rsid w:val="00F46CB3"/>
    <w:rsid w:val="00F475F0"/>
    <w:rsid w:val="00F47D67"/>
    <w:rsid w:val="00F52148"/>
    <w:rsid w:val="00F52D8E"/>
    <w:rsid w:val="00F56AA9"/>
    <w:rsid w:val="00F56C15"/>
    <w:rsid w:val="00F56FEA"/>
    <w:rsid w:val="00F6031F"/>
    <w:rsid w:val="00F62BB1"/>
    <w:rsid w:val="00F63DD4"/>
    <w:rsid w:val="00F67506"/>
    <w:rsid w:val="00F67548"/>
    <w:rsid w:val="00F67CDD"/>
    <w:rsid w:val="00F70B8C"/>
    <w:rsid w:val="00F752C0"/>
    <w:rsid w:val="00F759A4"/>
    <w:rsid w:val="00F76669"/>
    <w:rsid w:val="00F76DEC"/>
    <w:rsid w:val="00F776DF"/>
    <w:rsid w:val="00F808E4"/>
    <w:rsid w:val="00F80A57"/>
    <w:rsid w:val="00F8132B"/>
    <w:rsid w:val="00F82541"/>
    <w:rsid w:val="00F82BCB"/>
    <w:rsid w:val="00F85326"/>
    <w:rsid w:val="00F87FF2"/>
    <w:rsid w:val="00F91F2A"/>
    <w:rsid w:val="00F93145"/>
    <w:rsid w:val="00F935AE"/>
    <w:rsid w:val="00F93650"/>
    <w:rsid w:val="00F9460D"/>
    <w:rsid w:val="00F97032"/>
    <w:rsid w:val="00FA00E1"/>
    <w:rsid w:val="00FA0490"/>
    <w:rsid w:val="00FA0E16"/>
    <w:rsid w:val="00FA5A40"/>
    <w:rsid w:val="00FA6AFA"/>
    <w:rsid w:val="00FB0855"/>
    <w:rsid w:val="00FB16E5"/>
    <w:rsid w:val="00FB2A75"/>
    <w:rsid w:val="00FB373C"/>
    <w:rsid w:val="00FB6CF9"/>
    <w:rsid w:val="00FC123C"/>
    <w:rsid w:val="00FC2228"/>
    <w:rsid w:val="00FC23E7"/>
    <w:rsid w:val="00FC71A6"/>
    <w:rsid w:val="00FD09E4"/>
    <w:rsid w:val="00FD0AAA"/>
    <w:rsid w:val="00FD43E1"/>
    <w:rsid w:val="00FD5669"/>
    <w:rsid w:val="00FD57F8"/>
    <w:rsid w:val="00FD6FB3"/>
    <w:rsid w:val="00FE0D1C"/>
    <w:rsid w:val="00FE257C"/>
    <w:rsid w:val="00FE4364"/>
    <w:rsid w:val="00FE4DB1"/>
    <w:rsid w:val="00FE794C"/>
    <w:rsid w:val="00FF10A2"/>
    <w:rsid w:val="00FF1AA2"/>
    <w:rsid w:val="00FF377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5847E"/>
  <w15:docId w15:val="{65ECC775-A3A0-416C-BBDD-B541037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link w:val="BodyText3Char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39"/>
    <w:rsid w:val="00A41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1A428D"/>
    <w:pPr>
      <w:tabs>
        <w:tab w:val="left" w:pos="720"/>
      </w:tabs>
      <w:jc w:val="center"/>
    </w:pPr>
    <w:rPr>
      <w:rFonts w:ascii="Arial" w:hAnsi="Arial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428D"/>
    <w:rPr>
      <w:rFonts w:ascii="Arial" w:hAnsi="Arial"/>
      <w:b/>
      <w:sz w:val="42"/>
    </w:rPr>
  </w:style>
  <w:style w:type="paragraph" w:styleId="NormalWeb">
    <w:name w:val="Normal (Web)"/>
    <w:basedOn w:val="Normal"/>
    <w:uiPriority w:val="99"/>
    <w:unhideWhenUsed/>
    <w:rsid w:val="001F10DC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semiHidden/>
    <w:rsid w:val="00671B08"/>
    <w:rPr>
      <w:b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0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23CC"/>
    <w:rPr>
      <w:color w:val="605E5C"/>
      <w:shd w:val="clear" w:color="auto" w:fill="E1DFDD"/>
    </w:rPr>
  </w:style>
  <w:style w:type="character" w:customStyle="1" w:styleId="a-size-medium">
    <w:name w:val="a-size-medium"/>
    <w:rsid w:val="00023058"/>
  </w:style>
  <w:style w:type="character" w:customStyle="1" w:styleId="a-size-large">
    <w:name w:val="a-size-large"/>
    <w:rsid w:val="00023058"/>
  </w:style>
  <w:style w:type="character" w:customStyle="1" w:styleId="description">
    <w:name w:val="description"/>
    <w:basedOn w:val="DefaultParagraphFont"/>
    <w:rsid w:val="00BD50D0"/>
  </w:style>
  <w:style w:type="character" w:customStyle="1" w:styleId="address">
    <w:name w:val="address"/>
    <w:basedOn w:val="DefaultParagraphFont"/>
    <w:rsid w:val="00BD50D0"/>
  </w:style>
  <w:style w:type="character" w:customStyle="1" w:styleId="ms-rtefontsize-3">
    <w:name w:val="ms-rtefontsize-3"/>
    <w:basedOn w:val="DefaultParagraphFont"/>
    <w:rsid w:val="005051D3"/>
  </w:style>
  <w:style w:type="paragraph" w:styleId="Subtitle">
    <w:name w:val="Subtitle"/>
    <w:basedOn w:val="Normal"/>
    <w:link w:val="SubtitleChar"/>
    <w:qFormat/>
    <w:rsid w:val="00A37AC3"/>
    <w:pPr>
      <w:jc w:val="center"/>
    </w:pPr>
    <w:rPr>
      <w:rFonts w:ascii="Arial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37AC3"/>
    <w:rPr>
      <w:rFonts w:ascii="Arial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129CF"/>
    <w:rPr>
      <w:i/>
      <w:iCs/>
    </w:rPr>
  </w:style>
  <w:style w:type="paragraph" w:customStyle="1" w:styleId="Default">
    <w:name w:val="Default"/>
    <w:rsid w:val="000D2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ibstore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588F-9C85-47DD-931D-1D881DDCC2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Lyndsey Sandison</cp:lastModifiedBy>
  <cp:revision>2</cp:revision>
  <cp:lastPrinted>2022-04-04T08:35:00Z</cp:lastPrinted>
  <dcterms:created xsi:type="dcterms:W3CDTF">2022-04-04T08:37:00Z</dcterms:created>
  <dcterms:modified xsi:type="dcterms:W3CDTF">2022-04-04T08:37:00Z</dcterms:modified>
</cp:coreProperties>
</file>